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DC" w:rsidRDefault="00594DDC" w:rsidP="00B83C47">
      <w:pPr>
        <w:ind w:right="283"/>
        <w:rPr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8ADEDD" wp14:editId="7794CB14">
                <wp:simplePos x="0" y="0"/>
                <wp:positionH relativeFrom="column">
                  <wp:posOffset>38100</wp:posOffset>
                </wp:positionH>
                <wp:positionV relativeFrom="paragraph">
                  <wp:posOffset>-438150</wp:posOffset>
                </wp:positionV>
                <wp:extent cx="6381750" cy="938530"/>
                <wp:effectExtent l="0" t="0" r="19050" b="139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938530"/>
                          <a:chOff x="0" y="0"/>
                          <a:chExt cx="6381750" cy="938530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938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6762E" w:rsidRDefault="00594DDC" w:rsidP="00594DDC">
                              <w:pPr>
                                <w:pStyle w:val="KeinLeerraum"/>
                                <w:jc w:val="left"/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  <w:t xml:space="preserve">             </w:t>
                              </w:r>
                              <w:r w:rsidR="0076762E"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  <w:t xml:space="preserve">                Folgeantrag für das 3. und 4. Projektjahr</w:t>
                              </w:r>
                            </w:p>
                            <w:p w:rsidR="00594DDC" w:rsidRPr="00BC6B97" w:rsidRDefault="0076762E" w:rsidP="00594DDC">
                              <w:pPr>
                                <w:pStyle w:val="KeinLeerraum"/>
                                <w:jc w:val="left"/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  <w:t xml:space="preserve">                                         </w:t>
                              </w:r>
                              <w:r w:rsidR="0057454B"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  <w:t>„</w:t>
                              </w:r>
                              <w:r w:rsidR="00594DDC" w:rsidRPr="00BC6B97"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  <w:t>Abschluss statt Abbruch</w:t>
                              </w:r>
                              <w:r w:rsidR="0036180B"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  <w:t xml:space="preserve"> (AstA)</w:t>
                              </w:r>
                              <w:r w:rsidR="0057454B">
                                <w:rPr>
                                  <w:b/>
                                  <w:i/>
                                  <w:sz w:val="32"/>
                                  <w:szCs w:val="28"/>
                                </w:rPr>
                                <w:t>“</w:t>
                              </w:r>
                            </w:p>
                            <w:p w:rsidR="00594DDC" w:rsidRPr="000B6C43" w:rsidRDefault="00F20478" w:rsidP="007402AF">
                              <w:pPr>
                                <w:pStyle w:val="KeinLeerraum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alias w:val="Untertitel"/>
                                  <w:id w:val="186362179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A13F2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Ein Projekt zur Vermeidung von Ausbildungsabbrüchen am Carl-Miele-Berufskolleg</w:t>
                                  </w:r>
                                </w:sdtContent>
                              </w:sdt>
                            </w:p>
                            <w:p w:rsidR="00594DDC" w:rsidRPr="000B6C43" w:rsidRDefault="00594DDC" w:rsidP="00594DDC">
                              <w:pPr>
                                <w:pStyle w:val="KeinLeerraum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                                                     </w:t>
                              </w:r>
                              <w:r w:rsidR="0076762E">
                                <w:rPr>
                                  <w:i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i/>
                                </w:rPr>
                                <w:t xml:space="preserve"> -</w:t>
                              </w:r>
                              <w:r w:rsidRPr="00D03C0B">
                                <w:rPr>
                                  <w:i/>
                                </w:rPr>
                                <w:t>Kurzkonzept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650" y="7620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8ADEDD" id="Gruppieren 13" o:spid="_x0000_s1026" style="position:absolute;left:0;text-align:left;margin-left:3pt;margin-top:-34.5pt;width:502.5pt;height:73.9pt;z-index:251659264" coordsize="63817,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KqC0wMAAOwIAAAOAAAAZHJzL2Uyb0RvYy54bWykVttu2zgQfV+g/0Do&#10;3ZFkS7EjRC5SOzEKtLtBLx9AU5REhCK5JG3ZLfbfd0jKlzjBbi8BovA6PHNm5kxu3+46jrZUGyZF&#10;GaVXSYSoILJioimjr18eRrMIGYtFhbkUtIz21ERv52/+uO1VQceylbyiGoERYYpelVFrrSri2JCW&#10;dthcSUUFbNZSd9jCVDdxpXEP1jsej5PkOu6lrpSWhBoDq8uwGc29/bqmxP5V14ZaxMsIsFn/1f67&#10;dt94fouLRmPVMjLAwL+AosNMwKNHU0tsMdpo9sJUx4iWRtb2isgulnXNCPU+gDdpcuHNSsuN8r40&#10;Rd+oI01A7QVPv2yW/Ll91IhVELtJhATuIEYrvVGKUU0FgkVgqFdNAQdXWn1Wj3pYaMLMOb2rdef+&#10;gjto57ndH7mlO4sILF5PZuk0hxAQ2LuZzPLJQD5pIUIvrpH2/r8vxodnY4fuCKZXkEfmRJX5Pao+&#10;t1hRHwHjGDhQlR2o+gLu1ZRXaBx48qccScju3klwO/VZYdQHSZ4MEnLRYtHQO61l31JcAbzU3QQn&#10;jlcd36Ywzsi6/ygriAjeWOkN/QbTR8JwobSxKyo75AZlpKFKvHW8/WCsQ3M64sJqJGfVA+PcT/Zm&#10;wTXaYigoqMNK9hHi2FhYLKMH/+MdurjGBerLaJxniUsBDJVec2xh2CnIPSOaCGHegIQQqwNlzx7V&#10;zfr46iLJk2z52iPOnSU2bUDnYbtjuHBU34vKjy1mPIzBTS7cNvVCMfh+ID+Ewe7WO7jmFtey2kNM&#10;tAwiAqIHg1bqbxHqQUDAi783WFOg472AuN6kWeYUx0+yfDqGiT7fWZ/vYEHAVBkBJWG4sF6lPOXq&#10;DuL/wHxoTkiGrIFsn98qRgr4HRQCRi/S/v+VFG7ZjcMf1Lj7IRsd1k8bNQIxU9iyNePM7r0wQxAd&#10;KLF9ZORRh8lZBeWHClppXLMnlOYuUu6GOxSuQBYyclE4RkGyHorm+fHYTZ+9t+ZMHfLWjQfPgNgL&#10;+XyFnCDNS0k2HRU29BpNIWeh0ZmWKQPRLGi3ppC++n0V6hzUALLIpxSol9f/7+PZXZLcjN+NFnmy&#10;GGXJ9H50d5NNR9Pkfpol2SxdpIt/XMqnWbExFPzFfKnYgBVWX6B9VeyHthjaiG9HoQq8ykKmAzRf&#10;2AeIsOQo8fmlySdg1VeHsZpa0rrlGip+WIfDxw1P84lZR/oPaVWez9Jr1wBA/6fX0LtDaQKes/4Q&#10;2kM+nsymPiHg4YPk/aRoCSgYzsEnj9chHIYA2FeOb6mekqH9u559PvenTv+kzP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tWRCp3wAAAAkBAAAPAAAAZHJzL2Rvd25yZXYueG1s&#10;TI9BS8NAEIXvgv9hGcFbu4liTNNsSinqqQhtBfE2zU6T0OxsyG6T9N+7PentDe/x5nv5ajKtGKh3&#10;jWUF8TwCQVxa3XCl4OvwPktBOI+ssbVMCq7kYFXc3+WYaTvyjoa9r0QoYZehgtr7LpPSlTUZdHPb&#10;EQfvZHuDPpx9JXWPYyg3rXyKokQabDh8qLGjTU3leX8xCj5GHNfP8duwPZ8215/Dy+f3NialHh+m&#10;9RKEp8n/heGGH9ChCExHe2HtRKsgCUu8glmyCOLmR3Ec1FHBa5qCLHL5f0HxCwAA//8DAFBLAwQK&#10;AAAAAAAAACEAsnO/VrYWAAC2FgAAFAAAAGRycy9tZWRpYS9pbWFnZTEucG5niVBORw0KGgoAAAAN&#10;SUhEUgAAAGMAAABjCAYAAACPO76VAAAAAXNSR0IArs4c6QAAAARnQU1BAACxjwv8YQUAAAAJcEhZ&#10;cwAAFxEAABcRAcom8z8AABZLSURBVHhe7ZxncFZXescxtsHOpE02Lhgwzpdk4jh2dlJmJ7t2MvFk&#10;krHXHzYzm8Rf8mE/ZybJrsvG60YVvRgwYGOKbIQkJNGFOurllfRKICTULIoaiI4kVChPnt9575Gu&#10;X923ibXZmdzHfrjt3HvPff7nqee8mnH37l25d+/eA2HoypUrEmw4IfXBxinMebih8aThxhNNE8yx&#10;1z3T4dq6oJw61SzIAvLq63fBM/jnQdLVq9eMYMOFbs/V1TdMgFVdUysVlTW6rZNAbb0RYn3wxET7&#10;6TLPPn26dQKMB0UPHoxr1yXoCOXEyVNG8FXVASmvqJLikjLJzSuQAwcPS2raPtmd/JVkZB6Q7Jx8&#10;KSuvUjAapLIqoPuV5r7pggIYra2tqITTqwdDDxyMawoGQkQgCDX7WK6k78uUfRlZsiclVT7fvkM2&#10;fLJJ1q7bIBs3fSpHs3OlRjXkzJlzcuHiJWlQEI4cPSZFx0ukJlDnKexY7IPh0PXrN4wWpKVnyPYv&#10;dsqWrZ8ZoX+ycbOsX/+JbNiwUTbp8Xrdbtv2ueTk5svZs+fl0qUr0t3da8wVAOYXFBkzBiCJaogP&#10;hkM9vX2yY+duWaeChxE6mgCz/+mWbbJr95cGpC927DImC/MFgAWFx+XQ4aNy+Ei2MWecLy2rMObO&#10;S+iR2AfDoba2Dlmzdr0BwoLgZgBBYzBFmCwAycw6IAcPHTEgVFbVSGFRsQEJYADE14xpUnt7u6xT&#10;gbs1AhNlgcBkAQB+BC0BNEABjKPZOdJ0qkVaTrcZLQEwzgFQIoD4YDjkBYabAWbnrmSjHQCxafMW&#10;Awpg5OUXGl9BiFtRWW1MFT4FJiSOFxAfDIdigQEDxFZ13tanAAimCuEfLy41moAPQSvQjqz9B42m&#10;nGxq9hR+OPtgOBQPGGiHia60DYAADD4C4QMGZup0a7sBYP+BQwYo/ImX4L3YB8OheMBwXwMMzBSj&#10;HzNFgkh4S1iL6fpqz15zDbAQcjymygfDoXjAcDPtcOpox7bPtstnn39hGADwFYTBXNubmh53Vu6D&#10;4VAsMKzwbYTl3nKezJzQmHaAgz/h3JdfpZicw0v44eyD4VA8mjGRkYe1IVmkZEJCyDXLmDLaU1KJ&#10;x1T5YDgUC4zNn241wgYQK2zOs8UkIXCbf9AO80T0RS5CtBVPNu6D4VAsMDA7+AAEjyZwbEc+yWDy&#10;l3vMFgAABXCoc+FHSkrLTVLoBYCbfTAcisdMcQ1Bk4UTylL2QNgkg4CE8+YcmoEmUWqHKRr6mpEA&#10;xQMGzHU0hNoTAsYcoSVoC7Upkj3AwJkDBFrhR1MJUrxgwLQhYrKJHc4boZNjkFdwjUgK0DhHScRL&#10;+OHsg+FQomAgbLTBVmk7OrukveNrc4zpwp/QhmsAQt3KCwA3+2A4lCgYbNEA/AQzg2TgRE2YJiIo&#10;fAtgsI8zj2d+wwfDoUTAgG3Shymi9GEjKc7jQ3DgPAsN4ZjpWB+MOClRMNyMBhDaAoq9ny0MEGgP&#10;ZspP+uKk6YLByEc7iKIoEBJJua/j5NEIP5pKgNrbO4xgEwHDjnySO4CgDmXB4FnsM9nkz2ckSNPR&#10;DNriqIme8BHua4BBtOXP9E2DpqMZlnHcME4cv2EdOZk6Qv5/B8bt23fkxo2bMjAwIL29vdLS0iK1&#10;tbVSX19v1q+eO39eLl68KNdvXJeRkVHnrkk6fbpNVq5aY3jV6rVTePWadQYsNwhWM0j8CF9tJAWz&#10;71UgDAZPSJ0K3bBqjZuZnGppOe306MFR3GC42925c0d6enrluIaN+zViwSxsJORUIa1SoS5LWiFJ&#10;y1ea/fUbQiFmqMKaKYWFRQaAy1euyp279+Ty5SsqjFrlOo18QlxnuT4oxSWlsnnL1ok5C6tBmCjy&#10;jZS9aUYTyMZh6lX5+o5GFxiURdDACxcHQnzhwjf4op47e+68FBUVS0FBoRTo/fSzsOh4XFxSWiY1&#10;NQE51dwifX39OjgHVWCOsJSQXTxyTlgzuru7JS0tTVasWCkLFy0xvGjx0ontkqVJsnTZclkC6/7i&#10;JcvMecu0W75ilREuWfPZs2edJ0em0rJyA67VEsrpJHkAQ2hLbYowFmcOOERY1kQx8ltaWuXWrRHn&#10;ad40cOmS6dv7H3wkHy1c5HxPdF5otkvNN/K9fNdq1eZPdLAcy8mTrq5zMj5+2zzfrvaPRnGDcUlH&#10;cG5urqxcuUo+/nihLNEOGKE7wkcb4mU6D7//wYeSmpbqvCEyjY6NyuEjR817AMT6CzQOYNA6jjFb&#10;+I4U1RD8QLDxhDSpqWQJaYgij9CLamY/+niRvPerDwwQ9rviYb6JrR188McLFxtwWBhx4cJFNee3&#10;jUWJJu+4wOjs7JTPv9hhXsCLwoU7XV64aLGamHTnLdFpaGhIgUvXD15ukj1rrqzpgu36KrSFZO9k&#10;U5NcuXrFeUJ06ldz9b/vvS/v/vI9850I1qvPVvjxMM9YpMB+paE3gIyOjioo4wqI908PYoLR3HxK&#10;Helqo46ROjhdDoGxz3lTbEJghLIIxAICY7qsk8eP5OWrzzhxUtv3m5EYz4Dr678gb7/zS3nr7Xfl&#10;w49U86OAwbVw9moLL9VrCxXcQ2pCr127JsPDQ6ohADK1T1HBoIObNn9qhBb+kiSH7fHS5crOPp1D&#10;1RlhMPvuEWXaKnMe55sItba1yRo1VfiQNWs3GFOF/+A5+AoWs+Gwz6gvuuP6JVIs6tdvfQcw3npn&#10;Chj0HQbotLR9xi+lpOyV5OQvTSCB6UTotn04Y9IZPJjMa1evq4aMef4wJyIYY2Pj+oEZKrClni9w&#10;AwEv1s4u1g6hlizlT1YBISRMBjadMHXCkS8N+ZvpgAHVa5S1cuVqIwjWTtkyOU4bIDo6vtb+jzmt&#10;46NYYHCckbnf+CJ+E3LyZJOcUO2r1wCBYuSnmvW7B5ybLZj0tb9/QG7eHDI+JFz2EcFo0xG4aEls&#10;08RLFquAcVa7dmtYmV8g1dUBE7e3trZJe0eHtGlYWR9skLLyCklLz5TVaxUYfTYfPR0w6HN5RaVZ&#10;UUi0ZIFAUM3Np2X41i2nZfwUj2YARqO+q6WlTb7++oycO3dOzmsedb67x2gkAy6SvLgfZ86PfK5o&#10;WM9giQsMVGj37t3GxHg9OJw/U/XNV9QZLR0qfMLVnp4e/cB+k/CREF6+fFkuafjY19dn/NCRo0dl&#10;napuamp6XGYknMbGxzSxO2nmxJnrBpTGxiZjl6dD8WrGqVMtKlB+rHNZo7TrmlPcMMFFZ+fXJrLz&#10;CnC4n+0RBQOtJa+5pQMm3FR5gkEWnZQUwzHpC3gxiVagptbE8nQIYfML1sHBQXVWw+alRBEjIyNm&#10;n44PDt40P6xsopCnKn83YTBC7QcHh6S8vEoz7kKpqqoxEQs09ZtiPz8aGLAFgzW9fX0X9DuGjamx&#10;AmXQEVxght332XvX6MBjiri9rdO0HRm5FZ9mlGjWi1ZYRL0Y04RG1JpSQovRBkY+IKCCNqZ2Mx3n&#10;/Pj4uGlDW0aXVx8gzt4R56fRHHuEhKh80fHjKqRW50zoPr3L7OgblTXx4mQUigUG/hAw+HHPhQsD&#10;U0o7XV1d6qTXT9EMo1V6brf6zcbGRmM5kBMDNPy7p4AB2pQ4FkVw3DAdJZQsVaSx0QCBNoC2HS0R&#10;BYxglWkDIGhPRKKtswu5j+xzoKtXrxqtmyA9ba6Hdl13RaZYZgohk1S2ujRjVPt/SzWeyC05OVmF&#10;PlVmDFoy8pKSMpVVs/EzDEAGpO2/pSlg3Lx500zaeKmbZaIgoqUT6jQxTSCNGWLUJ0IAwgjxJvql&#10;43r8toyMOoIOk2p43y1xlktGOyzdjd63eBw4cqEwSdnl8OGjJszdpeHtho2bTEASbknsoM3JyVN/&#10;esrUxzBRDBwvWU0BA4fE5AwCdz/YMi8EqAztFFrBL065B41IlHh3pBCUcU3PhgauSunGbTLc1xO6&#10;EA9ZNJTujN+S+uR0GeztN8eRKJaZst/OebQEJoxHFuGmCaYdORCBDYOW4mi3Rl1WVl4DyRMMkhsv&#10;MEi0eAnlbmLm9vZOtZ8hrYhmmiJRLDCg0es3Zferb0jBz/5b7gyHh6xT32fO2NO6PbXpc9n9/X+Q&#10;wXO9zklvigcM2I5+m+BGYtqR6KE9FRr2EtISgQ3rN0SqUXmCEc1M0ckVmnAxZ0CsTQncyxnFQxaM&#10;aPeOqW1O/+d/ke0PPy3BpA1y747NqifN0F3dqBdSvqfuehKL3sIy2TP3JUn547+RW/2XnLPeFAsM&#10;k+TqYAw3ReHHbraaRMmG3x4ODADGiKnkegUjnmBs2bItopmCibTS1Ux9J2AM3pL9r78pX874fcl6&#10;6gXpOXDMnOcOc5fey/2AwRn7qBtdZ2XfD16TnTN+T/a/8PL9g6FAWDDcTJRlzFZYezczsJcuW2EG&#10;MH9MgHJ+qGD4ze+eAgbOBeccSTPoFEBR4iCBQfW+TTBGVTOyXntT0mY8IYdmfE9yn/+hXAkEQxf1&#10;NgYYd981/4WeM6yhZ85PfyY79J7Mh56UnOdflpG+AXMtEsUCA8FTfiG8zdKo6sCBQ2YFCosikAUz&#10;jOH3WEZmAMZkW2VltRnA5FvhTnwKGBD+AIHTAa+H81L8RoUmXCAdqkRGr9V7Ee0J8aLR6M1hyXj9&#10;3yV9xpNSMHuuFMz4Q6n84Rtys7PLXDcA6P8hvdCtOuzS/3pPdqlZy5w9R3L1viLA6J8+GMiBySOA&#10;wBm3aODSqQOxS7UP7ujolIZgoymVezlzy4S5u3YlG4tCVSI8kvQEg9pSSLUi20MevHnTFvOngWyi&#10;lygYEM4/2n0jN4ck8/V/lbSZT0nhY89K9SPzpVhHfN1//KeMq3OHrLOHTm3aITt/51lJf+QpOfYY&#10;bedI2fN/d19gwBwDBhHkGQXgomb7JJyUX65dY3tVhdxl5uYj+lsFas3qdWaKtqen22iHmzzBIG9Y&#10;v36D66FqL8MevEyBApCdO3ebkTEyQtatpiLOqIoMlqpnWVmZ3hO5/eggZurfJO2hJyRfwaic/ZzU&#10;PDxXih6dL80frnRaheh8dqGkzP2+pMx8Qo7+1nw5ru2rZjwjVX/69zJ6n2bKgnG6tc3M/5OPMbIZ&#10;hJb5JqZbI9X0jIbpc6hRnT1z1jUDGSJPMKDs7GNmGtLrobAtoYP2Vs1LWPHNwwEjGpF9BhsazMIz&#10;OpayN/q06+jgkAEjXbWhQEd6xexnpXbWAqnWEV/0238i53bsNe0G6k9Ixgs/kq9mfk8OPf6sFCpo&#10;5bMXSK22q1LN+HWB0drWYdpSObCm2TJE4TIaGDh6fA5pAZrlpohgUHFltUcklbMmjK1ts2PnLlPX&#10;6tCsnLIyI6int1ft6hkzB5GZtV82ara6dNky45P46H0xSuiTYKjPUDAqZ8+X4CMLpN4A8rQcf+6v&#10;pGPdVsn9x59KqvqTQ48/YzSofJZqkIJR9+sGo3USjPCBx7IlfsQT0UzpM5AXGTxlFRy5myKAcc9k&#10;iSxBYc7ZCj4a8yI6wRbGkYWfAwATGCSFPpT9WPMZ3wRjnlTNmi91KmjACOp+pZqs/JlzJPuROZLz&#10;2AJt85yUqvYYIGY9K/UK2P2CMTGi9x80I5oSOGbJTcirurpmor291808kzkPVrPga6nnuSmiZnD+&#10;htpFajGYq3gAsUxbXszWzRNtlof2LRjePQiRBSPN0YxqBKxA1D/KVoF5dIHUqFOv0EirXDWiTEGo&#10;0esBNVN1er1+xlMKxiv3DQbR1J49e02pHl9HTY4CKctTA4FaNT1ZGrqunvjuiW91MQOUUlMgUG8m&#10;3sLnXqKCATEplLJ3rymELV7yTdWdNi8PbRctXKJmKmMSDHbcrGTA0NDWDUYdYKig0QxA4bgW/6DX&#10;2Naxr2AYsBSMSjcYU94RehFgsCDhFxHMFEy+QPXBzcxwInxrAcLvge1ghNEu5nAopZNguykiGBA2&#10;ESeFOh06esS83JgZHsxLwtirI168XLPRJOUP1dHtTXOvDnFLKdQvoqnM1wDjCXXKgIH5cYGBwA1A&#10;kwxADepXGh6dpw78Kal44ZWJpC9UNAn9xztCb3HAeDuyz4CtQO0CPcucC2/rZq4DFr+m4i8ANTe3&#10;mFJ6XKGtJa7dVTDG1R4yZxAIBGS7PnCiWok/SXKYjurWRlmmfODqzMS+tmFBwsfm/iTz9wWjEUlf&#10;1utvSqqGtgXkGS4wIjHmqRZHP2ueMVMVf0bS58wCmn+nUgiMd6NqRiJs5KHMczBPZO/M9FFKJxUY&#10;GAito3JTVDAgrqMdOCyQZHkna1K3bdtusnBetHhxyFljxsyxw+6RwxYA0S6qmSkpaZKXmy9tqq7R&#10;aEwz9Iw3FAzNHQrU/HhphjfPk0bVjBAYr8hYWBgZTgNqjn/x87flf37+lvzq/Q+NBXB/Szxsv9d+&#10;M8x8Bn6XvzgKEMwUsh6XPCWuckg4GQ1Rk0XpgpCO+WtKwsFgo6nR7DXriFIV/e3m5awjolLJaGCp&#10;DrUus+xS2xFJ1AeC0nSy2QBxJtggvfkl0ptXIj267c4vVmZbIn1F5XLmcK5k/eCfJGvm02qm4gcj&#10;qKYqCBgPzZHAgr+Wi6mHZKCoQvr0ubxnkoult7BcGrPzZd2qtbJK+/6Jht8US5lKSIT5Xn6ewBIl&#10;1gawlhiHDwhETzh9NJBV+wzucNnHBYYlACGEo4TBYgBMF4sAsH84pKamJjMnzihgmT2Oij8XwcID&#10;FiwQFlKX6VIgz53vlgH1Re270iR77kuSPefP5aBus+a9KBnKmfD80PH+3/0jOaYjvRgzhYPGLyBw&#10;ZRMxReCgZukAUvf4Aql6+kUp1uz82DMvyQF9ZtY8ffbcv1B+UdKffF6SX/2JNFYGpKauXr+hTgda&#10;g+k/S3MSYQTPChL+IBlaQDGVPIvyh10jwKD2So4TAoO2MOrFAwEFTSEqABheRgzO1CJJIytF+nqV&#10;VS3tsh2iM9qipmP6nDM70yVPR+9xNSd5mi/kqAZkP/y0HHO2cN6suVKsuUOFRlMBFxix2ICh2zoF&#10;pGbmM1L+0DNSyDuc5x4jP9H3HJzxB5L6l6/Kxa5z0t3fZ0wxvzXpd/r9Tb7gsHt/8pz9Vr6dnxtQ&#10;ECSE5XuRl53l85J7QmC4KRwYnBFMCR6A8C9DQ4OGOeY8naHN+Hho9Qh0fs8BKVGTUv3wfE3oVOAq&#10;dMoYFcqVbPVcpUniCFtVsAmA4WZMW0DvqwZUZZ5ZybOVS3UgHP7b12T48jUZGhk2oxem3/fDfHPo&#10;e8cNCGhDNHlPGwxLFhT7IrYwwnazPW/bhYreIt0pB1TgKrBHNAxVAQUcJmcIKEgmdzDCnBRqvZ4L&#10;F3ZM1uSQZ0yyhsHkKMo1CkbOj34sY7dGTK/C+34/bOUTD92XZtwfhe4PgTFPgg/PNUIL2fkQczzF&#10;J6hQpwuG93kFWxPKvJd/LLfHos+tfNt035oxPZp85xQwXDxFcN8GK+gBBSPn5dfl9mhii6UTo9hy&#10;/o0D4zvn7wyM2OSD4YPhg+FFPhg+GD4YXuSD4YPhg+FFPhg+GD4YXuSD4YPhg+FFPhg+GD4YXuSD&#10;4YPhg+FFPhg+GD4YXuSD4YPhg+FFPhg+GD4YXuSD4YPhg+FFPhg+GD4YXuSD4YPhg+FFPhg+GD4Y&#10;XuSD4YPhg+FFPhg+GD4YXuSD8RsDhsj/Af5SaiGhMPraAAAAAElFTkSuQmCCUEsBAi0AFAAGAAgA&#10;AAAhALGCZ7YKAQAAEwIAABMAAAAAAAAAAAAAAAAAAAAAAFtDb250ZW50X1R5cGVzXS54bWxQSwEC&#10;LQAUAAYACAAAACEAOP0h/9YAAACUAQAACwAAAAAAAAAAAAAAAAA7AQAAX3JlbHMvLnJlbHNQSwEC&#10;LQAUAAYACAAAACEA/5SqgtMDAADsCAAADgAAAAAAAAAAAAAAAAA6AgAAZHJzL2Uyb0RvYy54bWxQ&#10;SwECLQAUAAYACAAAACEAqiYOvrwAAAAhAQAAGQAAAAAAAAAAAAAAAAA5BgAAZHJzL19yZWxzL2Uy&#10;b0RvYy54bWwucmVsc1BLAQItABQABgAIAAAAIQBtWRCp3wAAAAkBAAAPAAAAAAAAAAAAAAAAACwH&#10;AABkcnMvZG93bnJldi54bWxQSwECLQAKAAAAAAAAACEAsnO/VrYWAAC2FgAAFAAAAAAAAAAAAAAA&#10;AAA4CAAAZHJzL21lZGlhL2ltYWdlMS5wbmdQSwUGAAAAAAYABgB8AQAAIB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63817;height:9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jtcAA&#10;AADbAAAADwAAAGRycy9kb3ducmV2LnhtbERPS4vCMBC+C/sfwix4EU0VkaUapRQWPK4PcHsbmrEt&#10;NpNuktX6740geJuP7zmrTW9acSXnG8sKppMEBHFpdcOVguPhe/wFwgdkja1lUnAnD5v1x2CFqbY3&#10;3tF1HyoRQ9inqKAOoUul9GVNBv3EdsSRO1tnMEToKqkd3mK4aeUsSRbSYMOxocaO8prKy/7fKMj/&#10;RjNui3zKlBXN79Zlyenwo9Tws8+WIAL14S1+ubc6zp/D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mjtcAAAADbAAAADwAAAAAAAAAAAAAAAACYAgAAZHJzL2Rvd25y&#10;ZXYueG1sUEsFBgAAAAAEAAQA9QAAAIUDAAAAAA==&#10;" fillcolor="window" strokecolor="#c0504d" strokeweight="2pt">
                  <v:textbox style="mso-fit-shape-to-text:t">
                    <w:txbxContent>
                      <w:p w:rsidR="0076762E" w:rsidRDefault="00594DDC" w:rsidP="00594DDC">
                        <w:pPr>
                          <w:pStyle w:val="KeinLeerraum"/>
                          <w:jc w:val="left"/>
                          <w:rPr>
                            <w:b/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28"/>
                          </w:rPr>
                          <w:t xml:space="preserve">             </w:t>
                        </w:r>
                        <w:r w:rsidR="0076762E">
                          <w:rPr>
                            <w:b/>
                            <w:i/>
                            <w:sz w:val="32"/>
                            <w:szCs w:val="28"/>
                          </w:rPr>
                          <w:t xml:space="preserve">                Folgeantrag für das 3. und 4. Projektjahr</w:t>
                        </w:r>
                      </w:p>
                      <w:p w:rsidR="00594DDC" w:rsidRPr="00BC6B97" w:rsidRDefault="0076762E" w:rsidP="00594DDC">
                        <w:pPr>
                          <w:pStyle w:val="KeinLeerraum"/>
                          <w:jc w:val="left"/>
                          <w:rPr>
                            <w:b/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28"/>
                          </w:rPr>
                          <w:t xml:space="preserve">                                         </w:t>
                        </w:r>
                        <w:r w:rsidR="0057454B">
                          <w:rPr>
                            <w:b/>
                            <w:i/>
                            <w:sz w:val="32"/>
                            <w:szCs w:val="28"/>
                          </w:rPr>
                          <w:t>„</w:t>
                        </w:r>
                        <w:r w:rsidR="00594DDC" w:rsidRPr="00BC6B97">
                          <w:rPr>
                            <w:b/>
                            <w:i/>
                            <w:sz w:val="32"/>
                            <w:szCs w:val="28"/>
                          </w:rPr>
                          <w:t>Abschluss statt Abbruch</w:t>
                        </w:r>
                        <w:r w:rsidR="0036180B">
                          <w:rPr>
                            <w:b/>
                            <w:i/>
                            <w:sz w:val="32"/>
                            <w:szCs w:val="28"/>
                          </w:rPr>
                          <w:t xml:space="preserve"> (AstA)</w:t>
                        </w:r>
                        <w:r w:rsidR="0057454B">
                          <w:rPr>
                            <w:b/>
                            <w:i/>
                            <w:sz w:val="32"/>
                            <w:szCs w:val="28"/>
                          </w:rPr>
                          <w:t>“</w:t>
                        </w:r>
                      </w:p>
                      <w:p w:rsidR="00594DDC" w:rsidRPr="000B6C43" w:rsidRDefault="00F20478" w:rsidP="007402AF">
                        <w:pPr>
                          <w:pStyle w:val="KeinLeerraum"/>
                          <w:jc w:val="center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b/>
                              <w:sz w:val="22"/>
                              <w:szCs w:val="22"/>
                            </w:rPr>
                            <w:alias w:val="Untertitel"/>
                            <w:id w:val="186362179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r w:rsidR="00A13F29">
                              <w:rPr>
                                <w:b/>
                                <w:sz w:val="22"/>
                                <w:szCs w:val="22"/>
                              </w:rPr>
                              <w:t>Ein Projekt zur Vermeidung von Ausbildungsabbrüchen am Carl-Miele-Berufskolleg</w:t>
                            </w:r>
                          </w:sdtContent>
                        </w:sdt>
                      </w:p>
                      <w:p w:rsidR="00594DDC" w:rsidRPr="000B6C43" w:rsidRDefault="00594DDC" w:rsidP="00594DDC">
                        <w:pPr>
                          <w:pStyle w:val="KeinLeerraum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</w:rPr>
                          <w:t xml:space="preserve">                                                              </w:t>
                        </w:r>
                        <w:r w:rsidR="0076762E">
                          <w:rPr>
                            <w:i/>
                          </w:rPr>
                          <w:t xml:space="preserve">                        </w:t>
                        </w:r>
                        <w:r>
                          <w:rPr>
                            <w:i/>
                          </w:rPr>
                          <w:t xml:space="preserve"> -</w:t>
                        </w:r>
                        <w:r w:rsidRPr="00D03C0B">
                          <w:rPr>
                            <w:i/>
                          </w:rPr>
                          <w:t>Kurzkonzept</w:t>
                        </w:r>
                        <w:r>
                          <w:rPr>
                            <w:i/>
                          </w:rPr>
                          <w:t>-</w:t>
                        </w:r>
                      </w:p>
                    </w:txbxContent>
                  </v:textbox>
                </v:shape>
                <v:shape id="Grafik 15" o:spid="_x0000_s1028" type="#_x0000_t75" style="position:absolute;left:55816;top:762;width:6382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84Ou/AAAA2wAAAA8AAABkcnMvZG93bnJldi54bWxET0uLwjAQvi/4H8II3tZUoa5Uo4giKHpZ&#10;dy/ehmb6wGZSkqj13xtB8DYf33Pmy8404kbO15YVjIYJCOLc6ppLBf9/2+8pCB+QNTaWScGDPCwX&#10;va85Ztre+Zdup1CKGMI+QwVVCG0mpc8rMuiHtiWOXGGdwRChK6V2eI/hppHjJJlIgzXHhgpbWleU&#10;X05Xo2BTPMwPpmdznB7csUhHaXFe7ZUa9LvVDESgLnzEb/dOx/kpvH6J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/ODrvwAAANsAAAAPAAAAAAAAAAAAAAAAAJ8CAABk&#10;cnMvZG93bnJldi54bWxQSwUGAAAAAAQABAD3AAAAiwM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76762E" w:rsidRDefault="0076762E" w:rsidP="00B83C47">
      <w:pPr>
        <w:ind w:right="283"/>
        <w:rPr>
          <w:sz w:val="24"/>
          <w:szCs w:val="24"/>
        </w:rPr>
      </w:pPr>
    </w:p>
    <w:p w:rsidR="0076762E" w:rsidRDefault="0076762E" w:rsidP="00B83C47">
      <w:pPr>
        <w:ind w:right="283"/>
        <w:rPr>
          <w:sz w:val="24"/>
          <w:szCs w:val="24"/>
        </w:rPr>
      </w:pPr>
    </w:p>
    <w:p w:rsidR="00661817" w:rsidRDefault="007B4210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Das Profil der </w:t>
      </w:r>
      <w:r w:rsidR="00B362CD">
        <w:rPr>
          <w:sz w:val="24"/>
          <w:szCs w:val="24"/>
        </w:rPr>
        <w:t xml:space="preserve">Ausbildungsberufe und damit die </w:t>
      </w:r>
      <w:r w:rsidR="00DE77F1">
        <w:rPr>
          <w:sz w:val="24"/>
          <w:szCs w:val="24"/>
        </w:rPr>
        <w:t>Berufsausbildung hat sich in den letzten Jahren stark gewandelt.</w:t>
      </w:r>
      <w:r w:rsidR="00B362CD">
        <w:rPr>
          <w:sz w:val="24"/>
          <w:szCs w:val="24"/>
        </w:rPr>
        <w:t xml:space="preserve"> Auf der einen Seite sind die Anforderungen an die Auszubildenden, im fachlichen, wie auch in den sozialen Anforderungen, stark gewachsen. Auf</w:t>
      </w:r>
      <w:r w:rsidR="006B6416">
        <w:rPr>
          <w:sz w:val="24"/>
          <w:szCs w:val="24"/>
        </w:rPr>
        <w:t xml:space="preserve"> der anderen Sei</w:t>
      </w:r>
      <w:r w:rsidR="00B362CD">
        <w:rPr>
          <w:sz w:val="24"/>
          <w:szCs w:val="24"/>
        </w:rPr>
        <w:t>te beginnen</w:t>
      </w:r>
      <w:r w:rsidR="0038087A">
        <w:rPr>
          <w:sz w:val="24"/>
          <w:szCs w:val="24"/>
        </w:rPr>
        <w:t xml:space="preserve"> zunehmend </w:t>
      </w:r>
      <w:r w:rsidR="00B362CD">
        <w:rPr>
          <w:sz w:val="24"/>
          <w:szCs w:val="24"/>
        </w:rPr>
        <w:t xml:space="preserve">mehr </w:t>
      </w:r>
      <w:r w:rsidR="0038087A">
        <w:rPr>
          <w:sz w:val="24"/>
          <w:szCs w:val="24"/>
        </w:rPr>
        <w:t xml:space="preserve">leistungsschwächere </w:t>
      </w:r>
      <w:r w:rsidR="00A13F29">
        <w:rPr>
          <w:sz w:val="24"/>
          <w:szCs w:val="24"/>
        </w:rPr>
        <w:t xml:space="preserve">Schülerinnen und </w:t>
      </w:r>
      <w:r w:rsidR="0038087A">
        <w:rPr>
          <w:sz w:val="24"/>
          <w:szCs w:val="24"/>
        </w:rPr>
        <w:t>Schü</w:t>
      </w:r>
      <w:r w:rsidR="00A13F29">
        <w:rPr>
          <w:sz w:val="24"/>
          <w:szCs w:val="24"/>
        </w:rPr>
        <w:t xml:space="preserve">ler sowie </w:t>
      </w:r>
      <w:r w:rsidR="00B362CD">
        <w:rPr>
          <w:sz w:val="24"/>
          <w:szCs w:val="24"/>
        </w:rPr>
        <w:t>Jugendliche mit Migrationshintergrund eine Ausbildung</w:t>
      </w:r>
      <w:r w:rsidR="00661817">
        <w:rPr>
          <w:sz w:val="24"/>
          <w:szCs w:val="24"/>
        </w:rPr>
        <w:t>. Laut einer Untersuchun</w:t>
      </w:r>
      <w:r w:rsidR="00A304DE">
        <w:rPr>
          <w:sz w:val="24"/>
          <w:szCs w:val="24"/>
        </w:rPr>
        <w:t>g der DIHK steigt die Zahl der g</w:t>
      </w:r>
      <w:r w:rsidR="00661817">
        <w:rPr>
          <w:sz w:val="24"/>
          <w:szCs w:val="24"/>
        </w:rPr>
        <w:t xml:space="preserve">eflüchteten Ausbildenden kontinuierlich an. </w:t>
      </w:r>
      <w:r w:rsidR="00A13F29">
        <w:rPr>
          <w:sz w:val="24"/>
          <w:szCs w:val="24"/>
        </w:rPr>
        <w:t xml:space="preserve">Waren es 2017 noch 7% </w:t>
      </w:r>
      <w:r w:rsidR="00040C3D">
        <w:rPr>
          <w:sz w:val="24"/>
          <w:szCs w:val="24"/>
        </w:rPr>
        <w:t xml:space="preserve">der Geflüchteten, </w:t>
      </w:r>
      <w:r w:rsidR="008D0974">
        <w:rPr>
          <w:sz w:val="24"/>
          <w:szCs w:val="24"/>
        </w:rPr>
        <w:t>die eine</w:t>
      </w:r>
      <w:r w:rsidR="00661817">
        <w:rPr>
          <w:sz w:val="24"/>
          <w:szCs w:val="24"/>
        </w:rPr>
        <w:t xml:space="preserve"> Ausbildung begannen, liegt s</w:t>
      </w:r>
      <w:r w:rsidR="0070040C">
        <w:rPr>
          <w:sz w:val="24"/>
          <w:szCs w:val="24"/>
        </w:rPr>
        <w:t>ie laut Aussage der DIHK bei aktuell 16%</w:t>
      </w:r>
      <w:r w:rsidR="00661817">
        <w:rPr>
          <w:sz w:val="24"/>
          <w:szCs w:val="24"/>
        </w:rPr>
        <w:t xml:space="preserve"> Prozent. </w:t>
      </w:r>
    </w:p>
    <w:p w:rsidR="007B4210" w:rsidRDefault="00B362CD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>Wei</w:t>
      </w:r>
      <w:r w:rsidR="008D0974">
        <w:rPr>
          <w:sz w:val="24"/>
          <w:szCs w:val="24"/>
        </w:rPr>
        <w:t>terhin ist</w:t>
      </w:r>
      <w:r w:rsidR="007B4210">
        <w:rPr>
          <w:sz w:val="24"/>
          <w:szCs w:val="24"/>
        </w:rPr>
        <w:t xml:space="preserve"> am </w:t>
      </w:r>
      <w:r w:rsidR="007B4210" w:rsidRPr="007B4210">
        <w:rPr>
          <w:sz w:val="24"/>
          <w:szCs w:val="24"/>
        </w:rPr>
        <w:t>Carl-Miele-Berufskolleg</w:t>
      </w:r>
      <w:r w:rsidR="007B4210">
        <w:rPr>
          <w:sz w:val="24"/>
          <w:szCs w:val="24"/>
        </w:rPr>
        <w:t xml:space="preserve"> zu beobachten, dass eine individuelle Ausbildungsbegleitung auf Grund der zunehmenden Heterogenität und der zunehmenden Klassenstärken, immer schwieriger wird.</w:t>
      </w:r>
    </w:p>
    <w:p w:rsidR="0070040C" w:rsidRDefault="007B4210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Dieses führt dazu, dass die Zahl der Ausbildungsabbrüche in der dualen Ausbildung einen sehr hohen Stand erreicht hat. </w:t>
      </w:r>
      <w:r w:rsidRPr="007B4210">
        <w:rPr>
          <w:sz w:val="24"/>
          <w:szCs w:val="24"/>
        </w:rPr>
        <w:t xml:space="preserve">Nach einer Untersuchung der Industrie-und Handelskammer Ostwestfalen zu Bielefeld (IHK) wurden 2017 </w:t>
      </w:r>
      <w:r w:rsidR="00BB7213">
        <w:rPr>
          <w:sz w:val="24"/>
          <w:szCs w:val="24"/>
        </w:rPr>
        <w:t xml:space="preserve">in den gewerblich-technischen Ausbildungsberufen ca. </w:t>
      </w:r>
      <w:r w:rsidRPr="007B4210">
        <w:rPr>
          <w:sz w:val="24"/>
          <w:szCs w:val="24"/>
        </w:rPr>
        <w:t>21,4% der Verträge wieder aufgelöst.</w:t>
      </w:r>
      <w:r w:rsidR="00BB7213">
        <w:rPr>
          <w:sz w:val="24"/>
          <w:szCs w:val="24"/>
        </w:rPr>
        <w:t xml:space="preserve"> Am Carl-Miele-Berufskolleg lag diese Zahl 2017 bei ca. 10,4%.</w:t>
      </w:r>
      <w:r w:rsidR="00263994">
        <w:rPr>
          <w:sz w:val="24"/>
          <w:szCs w:val="24"/>
        </w:rPr>
        <w:t xml:space="preserve"> </w:t>
      </w:r>
    </w:p>
    <w:p w:rsidR="0070040C" w:rsidRDefault="0070040C" w:rsidP="006F4F50">
      <w:pPr>
        <w:spacing w:after="0"/>
        <w:ind w:right="284"/>
        <w:rPr>
          <w:sz w:val="24"/>
          <w:szCs w:val="24"/>
        </w:rPr>
      </w:pPr>
    </w:p>
    <w:p w:rsidR="0038087A" w:rsidRDefault="00BB7213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Um </w:t>
      </w:r>
      <w:r w:rsidR="008D0974">
        <w:rPr>
          <w:sz w:val="24"/>
          <w:szCs w:val="24"/>
        </w:rPr>
        <w:t xml:space="preserve">die </w:t>
      </w:r>
      <w:r>
        <w:rPr>
          <w:sz w:val="24"/>
          <w:szCs w:val="24"/>
        </w:rPr>
        <w:t>Zahl dieser Ausbildungsabbrüche am Carl-Miele-Berufskolleg zu verringern haben wir 20</w:t>
      </w:r>
      <w:r w:rsidR="000020DF">
        <w:rPr>
          <w:sz w:val="24"/>
          <w:szCs w:val="24"/>
        </w:rPr>
        <w:t>18 das Projekt „Abschluss statt Abb</w:t>
      </w:r>
      <w:r w:rsidR="00550B59">
        <w:rPr>
          <w:sz w:val="24"/>
          <w:szCs w:val="24"/>
        </w:rPr>
        <w:t>ruch</w:t>
      </w:r>
      <w:r w:rsidR="00BE1647">
        <w:rPr>
          <w:sz w:val="24"/>
          <w:szCs w:val="24"/>
        </w:rPr>
        <w:t xml:space="preserve"> (</w:t>
      </w:r>
      <w:r w:rsidR="00550B59">
        <w:rPr>
          <w:sz w:val="24"/>
          <w:szCs w:val="24"/>
        </w:rPr>
        <w:t>Ast</w:t>
      </w:r>
      <w:r>
        <w:rPr>
          <w:sz w:val="24"/>
          <w:szCs w:val="24"/>
        </w:rPr>
        <w:t>A</w:t>
      </w:r>
      <w:r w:rsidR="00BE1647">
        <w:rPr>
          <w:sz w:val="24"/>
          <w:szCs w:val="24"/>
        </w:rPr>
        <w:t>)</w:t>
      </w:r>
      <w:r>
        <w:rPr>
          <w:sz w:val="24"/>
          <w:szCs w:val="24"/>
        </w:rPr>
        <w:t xml:space="preserve">“ entwickelt und </w:t>
      </w:r>
      <w:r w:rsidR="00D97A66">
        <w:rPr>
          <w:sz w:val="24"/>
          <w:szCs w:val="24"/>
        </w:rPr>
        <w:t xml:space="preserve">das Förderprojekt </w:t>
      </w:r>
      <w:r w:rsidR="008B0369">
        <w:rPr>
          <w:sz w:val="24"/>
          <w:szCs w:val="24"/>
        </w:rPr>
        <w:t xml:space="preserve">kann seit dem Schuljahr 2018/19 </w:t>
      </w:r>
      <w:r w:rsidR="00AF52C7">
        <w:rPr>
          <w:sz w:val="24"/>
          <w:szCs w:val="24"/>
        </w:rPr>
        <w:t xml:space="preserve">mit der Unterstützung der </w:t>
      </w:r>
      <w:r w:rsidR="00AF52C7" w:rsidRPr="00AF52C7">
        <w:rPr>
          <w:sz w:val="24"/>
          <w:szCs w:val="24"/>
        </w:rPr>
        <w:t>Osth</w:t>
      </w:r>
      <w:r w:rsidR="00AF52C7">
        <w:rPr>
          <w:sz w:val="24"/>
          <w:szCs w:val="24"/>
        </w:rPr>
        <w:t>u</w:t>
      </w:r>
      <w:r w:rsidR="00AF52C7" w:rsidRPr="00AF52C7">
        <w:rPr>
          <w:sz w:val="24"/>
          <w:szCs w:val="24"/>
        </w:rPr>
        <w:t>shenrich-Stiftung</w:t>
      </w:r>
      <w:r w:rsidR="00D97A66">
        <w:rPr>
          <w:sz w:val="24"/>
          <w:szCs w:val="24"/>
        </w:rPr>
        <w:t xml:space="preserve"> </w:t>
      </w:r>
      <w:r w:rsidR="0056739B">
        <w:rPr>
          <w:sz w:val="24"/>
          <w:szCs w:val="24"/>
        </w:rPr>
        <w:t>für zwei</w:t>
      </w:r>
      <w:r w:rsidR="0070040C">
        <w:rPr>
          <w:sz w:val="24"/>
          <w:szCs w:val="24"/>
        </w:rPr>
        <w:t xml:space="preserve"> Jahre erprobt werden</w:t>
      </w:r>
      <w:r w:rsidR="00B60959">
        <w:rPr>
          <w:sz w:val="24"/>
          <w:szCs w:val="24"/>
        </w:rPr>
        <w:t>.</w:t>
      </w:r>
    </w:p>
    <w:p w:rsidR="00AF52C7" w:rsidRDefault="00AF52C7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>Das Projekt basiert auf drei Förderstufen und konnte im ersten Projektjahr (September 2018</w:t>
      </w:r>
      <w:r w:rsidR="004047F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047F2">
        <w:rPr>
          <w:sz w:val="24"/>
          <w:szCs w:val="24"/>
        </w:rPr>
        <w:t xml:space="preserve"> </w:t>
      </w:r>
      <w:r>
        <w:rPr>
          <w:sz w:val="24"/>
          <w:szCs w:val="24"/>
        </w:rPr>
        <w:t>Juli 2019) mit folgenden Ergebnissen umgesetzt werden:</w:t>
      </w:r>
    </w:p>
    <w:tbl>
      <w:tblPr>
        <w:tblStyle w:val="MittlereSchattierung1-Akzent6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4961"/>
      </w:tblGrid>
      <w:tr w:rsidR="006437A4" w:rsidTr="006F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F52C7" w:rsidRPr="00CD434F" w:rsidRDefault="00AF52C7" w:rsidP="00186832">
            <w:pPr>
              <w:rPr>
                <w:b w:val="0"/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Stufen und Inhalte</w:t>
            </w:r>
          </w:p>
        </w:tc>
        <w:tc>
          <w:tcPr>
            <w:tcW w:w="1559" w:type="dxa"/>
          </w:tcPr>
          <w:p w:rsidR="00AF52C7" w:rsidRPr="00CD434F" w:rsidRDefault="00AF52C7" w:rsidP="00186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Beteiligte</w:t>
            </w:r>
          </w:p>
        </w:tc>
        <w:tc>
          <w:tcPr>
            <w:tcW w:w="4961" w:type="dxa"/>
          </w:tcPr>
          <w:p w:rsidR="00AF52C7" w:rsidRPr="006437A4" w:rsidRDefault="006437A4" w:rsidP="0018683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37A4">
              <w:rPr>
                <w:sz w:val="24"/>
                <w:szCs w:val="24"/>
              </w:rPr>
              <w:t>Erzielte Ergebnisse</w:t>
            </w:r>
          </w:p>
        </w:tc>
      </w:tr>
      <w:tr w:rsidR="006437A4" w:rsidRPr="00CD434F" w:rsidTr="006F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F52C7" w:rsidRPr="00E902D9" w:rsidRDefault="00E902D9" w:rsidP="00186832">
            <w:pPr>
              <w:rPr>
                <w:sz w:val="24"/>
                <w:szCs w:val="24"/>
              </w:rPr>
            </w:pPr>
            <w:r w:rsidRPr="00E902D9">
              <w:rPr>
                <w:sz w:val="24"/>
                <w:szCs w:val="24"/>
              </w:rPr>
              <w:t xml:space="preserve">Stufe 1: </w:t>
            </w:r>
            <w:r w:rsidR="00AF52C7" w:rsidRPr="00E902D9">
              <w:rPr>
                <w:sz w:val="24"/>
                <w:szCs w:val="24"/>
              </w:rPr>
              <w:t>Diagnosestufe</w:t>
            </w:r>
          </w:p>
          <w:p w:rsidR="00AF52C7" w:rsidRPr="00972F06" w:rsidRDefault="00AF52C7" w:rsidP="006437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Befragung </w:t>
            </w:r>
            <w:r w:rsidR="006437A4">
              <w:rPr>
                <w:b w:val="0"/>
                <w:sz w:val="24"/>
                <w:szCs w:val="24"/>
              </w:rPr>
              <w:t xml:space="preserve">aller </w:t>
            </w:r>
            <w:r>
              <w:rPr>
                <w:b w:val="0"/>
                <w:sz w:val="24"/>
                <w:szCs w:val="24"/>
              </w:rPr>
              <w:t xml:space="preserve">Schülerinnen und Schülern im 1. Ausbildungsjahr </w:t>
            </w:r>
            <w:r w:rsidR="006437A4">
              <w:rPr>
                <w:b w:val="0"/>
                <w:sz w:val="24"/>
                <w:szCs w:val="24"/>
              </w:rPr>
              <w:t>der Bildungsgänge Metall, Elektro und KFZ</w:t>
            </w:r>
            <w:r w:rsidR="0070040C">
              <w:rPr>
                <w:b w:val="0"/>
                <w:sz w:val="24"/>
                <w:szCs w:val="24"/>
              </w:rPr>
              <w:t>,</w:t>
            </w:r>
            <w:r w:rsidR="006437A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um ausbildungsgefährdende Defizite feststellen zu können</w:t>
            </w:r>
          </w:p>
        </w:tc>
        <w:tc>
          <w:tcPr>
            <w:tcW w:w="1559" w:type="dxa"/>
          </w:tcPr>
          <w:p w:rsidR="006437A4" w:rsidRDefault="006437A4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F52C7" w:rsidRDefault="00AF52C7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Ausbildungs</w:t>
            </w:r>
            <w:r>
              <w:rPr>
                <w:sz w:val="24"/>
                <w:szCs w:val="24"/>
              </w:rPr>
              <w:t>coach</w:t>
            </w:r>
            <w:r w:rsidRPr="00CD434F">
              <w:rPr>
                <w:sz w:val="24"/>
                <w:szCs w:val="24"/>
              </w:rPr>
              <w:t xml:space="preserve"> </w:t>
            </w:r>
          </w:p>
          <w:p w:rsidR="00AF52C7" w:rsidRDefault="00AF52C7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Klassenlehr</w:t>
            </w:r>
            <w:r>
              <w:rPr>
                <w:sz w:val="24"/>
                <w:szCs w:val="24"/>
              </w:rPr>
              <w:t>er</w:t>
            </w:r>
          </w:p>
          <w:p w:rsidR="00AF52C7" w:rsidRPr="00CD434F" w:rsidRDefault="00AF52C7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Fachlehrer</w:t>
            </w:r>
          </w:p>
        </w:tc>
        <w:tc>
          <w:tcPr>
            <w:tcW w:w="4961" w:type="dxa"/>
          </w:tcPr>
          <w:p w:rsidR="006437A4" w:rsidRDefault="006437A4" w:rsidP="00186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F52C7" w:rsidRDefault="006437A4" w:rsidP="00186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Befragung von </w:t>
            </w:r>
            <w:r w:rsidR="00186832">
              <w:rPr>
                <w:sz w:val="24"/>
                <w:szCs w:val="24"/>
              </w:rPr>
              <w:t xml:space="preserve">20 Klassen mit </w:t>
            </w:r>
            <w:r w:rsidRPr="00186832">
              <w:rPr>
                <w:b/>
                <w:sz w:val="24"/>
                <w:szCs w:val="24"/>
              </w:rPr>
              <w:t xml:space="preserve">531 Schülerinnen und Schüler </w:t>
            </w:r>
            <w:r>
              <w:rPr>
                <w:sz w:val="24"/>
                <w:szCs w:val="24"/>
              </w:rPr>
              <w:t>um Defizite feststellen zu können:</w:t>
            </w:r>
          </w:p>
          <w:p w:rsidR="006437A4" w:rsidRDefault="006437A4" w:rsidP="00186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6832">
              <w:rPr>
                <w:b/>
                <w:sz w:val="24"/>
                <w:szCs w:val="24"/>
              </w:rPr>
              <w:t>120 Auszubildende</w:t>
            </w:r>
            <w:r w:rsidR="00666193">
              <w:rPr>
                <w:sz w:val="24"/>
                <w:szCs w:val="24"/>
              </w:rPr>
              <w:t xml:space="preserve"> mit einer Abbruch</w:t>
            </w:r>
            <w:r>
              <w:rPr>
                <w:sz w:val="24"/>
                <w:szCs w:val="24"/>
              </w:rPr>
              <w:t>-</w:t>
            </w:r>
          </w:p>
          <w:p w:rsidR="006437A4" w:rsidRDefault="008D0974" w:rsidP="00186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</w:t>
            </w:r>
            <w:r w:rsidR="006437A4">
              <w:rPr>
                <w:sz w:val="24"/>
                <w:szCs w:val="24"/>
              </w:rPr>
              <w:t>ahrscheinlichkeit</w:t>
            </w:r>
          </w:p>
          <w:p w:rsidR="006437A4" w:rsidRDefault="006437A4" w:rsidP="00186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6832">
              <w:rPr>
                <w:b/>
                <w:sz w:val="24"/>
                <w:szCs w:val="24"/>
              </w:rPr>
              <w:t>40 Auszubildende</w:t>
            </w:r>
            <w:r>
              <w:rPr>
                <w:sz w:val="24"/>
                <w:szCs w:val="24"/>
              </w:rPr>
              <w:t xml:space="preserve"> mit akutem Beratungs-</w:t>
            </w:r>
          </w:p>
          <w:p w:rsidR="006437A4" w:rsidRDefault="006437A4" w:rsidP="00186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und Unterstützungsbedarf</w:t>
            </w:r>
          </w:p>
          <w:p w:rsidR="006437A4" w:rsidRDefault="006437A4" w:rsidP="00186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4F50">
              <w:rPr>
                <w:sz w:val="24"/>
                <w:szCs w:val="24"/>
              </w:rPr>
              <w:t xml:space="preserve"> </w:t>
            </w:r>
            <w:r w:rsidRPr="00186832">
              <w:rPr>
                <w:b/>
                <w:sz w:val="24"/>
                <w:szCs w:val="24"/>
              </w:rPr>
              <w:t>70 Auszubildende</w:t>
            </w:r>
            <w:r w:rsidR="006F4F50">
              <w:rPr>
                <w:sz w:val="24"/>
                <w:szCs w:val="24"/>
              </w:rPr>
              <w:t xml:space="preserve"> mit geringen Auffällig</w:t>
            </w:r>
            <w:r w:rsidR="00A9091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eiten</w:t>
            </w:r>
          </w:p>
          <w:p w:rsidR="006437A4" w:rsidRDefault="006437A4" w:rsidP="001868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6832">
              <w:rPr>
                <w:b/>
                <w:sz w:val="24"/>
                <w:szCs w:val="24"/>
              </w:rPr>
              <w:t>10 Auszubildende</w:t>
            </w:r>
            <w:r>
              <w:rPr>
                <w:sz w:val="24"/>
                <w:szCs w:val="24"/>
              </w:rPr>
              <w:t xml:space="preserve"> mit Auffälligkeiten</w:t>
            </w:r>
            <w:r w:rsidR="00D33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die</w:t>
            </w:r>
          </w:p>
          <w:p w:rsidR="006437A4" w:rsidRPr="00CD434F" w:rsidRDefault="006437A4" w:rsidP="00E902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bereits in Maßnahmen sind </w:t>
            </w:r>
          </w:p>
        </w:tc>
      </w:tr>
      <w:tr w:rsidR="00AF52C7" w:rsidRPr="00CD434F" w:rsidTr="006F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F52C7" w:rsidRPr="00E902D9" w:rsidRDefault="00AF52C7" w:rsidP="00186832">
            <w:pPr>
              <w:rPr>
                <w:sz w:val="24"/>
                <w:szCs w:val="24"/>
              </w:rPr>
            </w:pPr>
            <w:r w:rsidRPr="00E902D9">
              <w:rPr>
                <w:sz w:val="24"/>
                <w:szCs w:val="24"/>
              </w:rPr>
              <w:t>Stufe 2</w:t>
            </w:r>
            <w:r w:rsidR="00E902D9" w:rsidRPr="00E902D9">
              <w:rPr>
                <w:sz w:val="24"/>
                <w:szCs w:val="24"/>
              </w:rPr>
              <w:t xml:space="preserve">: </w:t>
            </w:r>
            <w:r w:rsidRPr="00E902D9">
              <w:rPr>
                <w:sz w:val="24"/>
                <w:szCs w:val="24"/>
              </w:rPr>
              <w:t>Planungsstufe</w:t>
            </w:r>
          </w:p>
          <w:p w:rsidR="00AF52C7" w:rsidRPr="00972F06" w:rsidRDefault="00AF52C7" w:rsidP="0070040C">
            <w:pPr>
              <w:rPr>
                <w:b w:val="0"/>
                <w:sz w:val="24"/>
                <w:szCs w:val="24"/>
              </w:rPr>
            </w:pPr>
            <w:r w:rsidRPr="00972F06">
              <w:rPr>
                <w:b w:val="0"/>
                <w:sz w:val="24"/>
                <w:szCs w:val="24"/>
              </w:rPr>
              <w:t xml:space="preserve">Individuelle Förderplanung mit der Festlegung und Vereinbarung von überprüfbaren Entwicklungszielen  im Bereich fachlicher, sprachlicher oder übergeordneter Kompetenzen </w:t>
            </w:r>
          </w:p>
        </w:tc>
        <w:tc>
          <w:tcPr>
            <w:tcW w:w="1559" w:type="dxa"/>
          </w:tcPr>
          <w:p w:rsidR="00A90912" w:rsidRDefault="00A90912" w:rsidP="00186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F52C7" w:rsidRPr="00CD434F" w:rsidRDefault="00AF52C7" w:rsidP="00186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Ausbildungscoach</w:t>
            </w:r>
          </w:p>
          <w:p w:rsidR="00AF52C7" w:rsidRPr="00CD434F" w:rsidRDefault="00AF52C7" w:rsidP="00186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Klassenlehrer</w:t>
            </w:r>
            <w:r>
              <w:rPr>
                <w:sz w:val="24"/>
                <w:szCs w:val="24"/>
              </w:rPr>
              <w:t xml:space="preserve"> </w:t>
            </w:r>
            <w:r w:rsidRPr="00CD434F">
              <w:rPr>
                <w:sz w:val="24"/>
                <w:szCs w:val="24"/>
              </w:rPr>
              <w:t>Fachlehrer</w:t>
            </w:r>
          </w:p>
        </w:tc>
        <w:tc>
          <w:tcPr>
            <w:tcW w:w="4961" w:type="dxa"/>
          </w:tcPr>
          <w:p w:rsidR="00AF52C7" w:rsidRDefault="00AF52C7" w:rsidP="00186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0912" w:rsidRDefault="00A90912" w:rsidP="00186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Beratungsgespräche mit folgenden Beratungsanlässen:</w:t>
            </w:r>
          </w:p>
          <w:p w:rsidR="00A90912" w:rsidRDefault="00A90912" w:rsidP="00186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7551">
              <w:rPr>
                <w:sz w:val="24"/>
                <w:szCs w:val="24"/>
              </w:rPr>
              <w:t xml:space="preserve">115 </w:t>
            </w:r>
            <w:r w:rsidR="00666193">
              <w:rPr>
                <w:sz w:val="24"/>
                <w:szCs w:val="24"/>
              </w:rPr>
              <w:t xml:space="preserve">Beratungsgespräche </w:t>
            </w:r>
            <w:r>
              <w:rPr>
                <w:sz w:val="24"/>
                <w:szCs w:val="24"/>
              </w:rPr>
              <w:t>wegen schulischer Probleme</w:t>
            </w:r>
          </w:p>
          <w:p w:rsidR="00A90912" w:rsidRDefault="00A90912" w:rsidP="00186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755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="00666193">
              <w:rPr>
                <w:sz w:val="24"/>
                <w:szCs w:val="24"/>
              </w:rPr>
              <w:t xml:space="preserve">Beratungsgespräche </w:t>
            </w:r>
            <w:r>
              <w:rPr>
                <w:sz w:val="24"/>
                <w:szCs w:val="24"/>
              </w:rPr>
              <w:t>wegen persönlicher Probleme</w:t>
            </w:r>
          </w:p>
          <w:p w:rsidR="00A90912" w:rsidRPr="00CD434F" w:rsidRDefault="00A90912" w:rsidP="001D7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75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666193">
              <w:rPr>
                <w:sz w:val="24"/>
                <w:szCs w:val="24"/>
              </w:rPr>
              <w:t xml:space="preserve">Beratungsgespräche </w:t>
            </w:r>
            <w:r>
              <w:rPr>
                <w:sz w:val="24"/>
                <w:szCs w:val="24"/>
              </w:rPr>
              <w:t>wegen Problemen in den Betrieben</w:t>
            </w:r>
          </w:p>
        </w:tc>
      </w:tr>
      <w:tr w:rsidR="00186832" w:rsidRPr="00CD434F" w:rsidTr="006F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F52C7" w:rsidRPr="00E902D9" w:rsidRDefault="00AF52C7" w:rsidP="00186832">
            <w:pPr>
              <w:rPr>
                <w:sz w:val="24"/>
                <w:szCs w:val="24"/>
                <w:u w:val="single"/>
              </w:rPr>
            </w:pPr>
            <w:r w:rsidRPr="00E902D9">
              <w:rPr>
                <w:sz w:val="24"/>
                <w:szCs w:val="24"/>
              </w:rPr>
              <w:lastRenderedPageBreak/>
              <w:t>Stufe 3</w:t>
            </w:r>
            <w:r w:rsidR="00E902D9" w:rsidRPr="00E902D9">
              <w:rPr>
                <w:sz w:val="24"/>
                <w:szCs w:val="24"/>
              </w:rPr>
              <w:t xml:space="preserve">: </w:t>
            </w:r>
            <w:r w:rsidRPr="00E902D9">
              <w:rPr>
                <w:sz w:val="24"/>
                <w:szCs w:val="24"/>
              </w:rPr>
              <w:t>Förderstufe</w:t>
            </w:r>
          </w:p>
          <w:p w:rsidR="00AF52C7" w:rsidRPr="00972F06" w:rsidRDefault="00AF52C7" w:rsidP="00186832">
            <w:pPr>
              <w:rPr>
                <w:b w:val="0"/>
                <w:sz w:val="24"/>
                <w:szCs w:val="24"/>
              </w:rPr>
            </w:pPr>
            <w:r w:rsidRPr="00972F06">
              <w:rPr>
                <w:b w:val="0"/>
                <w:sz w:val="24"/>
                <w:szCs w:val="24"/>
              </w:rPr>
              <w:t xml:space="preserve">Individuelle Förderung der SuS entsprechend der Förderplanung </w:t>
            </w:r>
          </w:p>
          <w:p w:rsidR="00AF52C7" w:rsidRDefault="00AF52C7" w:rsidP="00AF52C7">
            <w:pPr>
              <w:pStyle w:val="Listenabsatz"/>
              <w:numPr>
                <w:ilvl w:val="0"/>
                <w:numId w:val="24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 einer zusätzlich eingerichteten Lerngruppe zur sprachlichen und mathematischen Förderung während der Kernun</w:t>
            </w:r>
            <w:r w:rsidR="001D7551">
              <w:rPr>
                <w:b w:val="0"/>
                <w:sz w:val="24"/>
                <w:szCs w:val="24"/>
              </w:rPr>
              <w:t xml:space="preserve">terrichtszeit </w:t>
            </w:r>
          </w:p>
          <w:p w:rsidR="001D7551" w:rsidRDefault="00FA4DC2" w:rsidP="001D7551">
            <w:pPr>
              <w:pStyle w:val="Listenabsatz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(montags acht Unterrichtsstunden</w:t>
            </w:r>
            <w:r w:rsidR="001D7551">
              <w:rPr>
                <w:b w:val="0"/>
                <w:sz w:val="24"/>
                <w:szCs w:val="24"/>
              </w:rPr>
              <w:t>)</w:t>
            </w:r>
          </w:p>
          <w:p w:rsidR="001D7551" w:rsidRPr="00972F06" w:rsidRDefault="001D7551" w:rsidP="001D7551">
            <w:pPr>
              <w:pStyle w:val="Listenabsatz"/>
              <w:jc w:val="left"/>
              <w:rPr>
                <w:b w:val="0"/>
                <w:sz w:val="24"/>
                <w:szCs w:val="24"/>
              </w:rPr>
            </w:pPr>
          </w:p>
          <w:p w:rsidR="00AF52C7" w:rsidRPr="001D7551" w:rsidRDefault="00AF52C7" w:rsidP="00AF52C7">
            <w:pPr>
              <w:pStyle w:val="Listenabsatz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durch zusätzliche </w:t>
            </w:r>
            <w:r w:rsidRPr="00972F06">
              <w:rPr>
                <w:b w:val="0"/>
                <w:sz w:val="24"/>
                <w:szCs w:val="24"/>
              </w:rPr>
              <w:t>fachlich</w:t>
            </w:r>
            <w:r>
              <w:rPr>
                <w:b w:val="0"/>
                <w:sz w:val="24"/>
                <w:szCs w:val="24"/>
              </w:rPr>
              <w:t>e</w:t>
            </w:r>
            <w:r w:rsidRPr="00972F06">
              <w:rPr>
                <w:b w:val="0"/>
                <w:sz w:val="24"/>
                <w:szCs w:val="24"/>
              </w:rPr>
              <w:t xml:space="preserve"> und berufsfachlich</w:t>
            </w:r>
            <w:r>
              <w:rPr>
                <w:b w:val="0"/>
                <w:sz w:val="24"/>
                <w:szCs w:val="24"/>
              </w:rPr>
              <w:t>e Lernzeiten, die nachmittags durch Honorarkräfte angeboten werden</w:t>
            </w:r>
            <w:r w:rsidRPr="00972F06">
              <w:rPr>
                <w:b w:val="0"/>
                <w:sz w:val="24"/>
                <w:szCs w:val="24"/>
              </w:rPr>
              <w:t xml:space="preserve"> </w:t>
            </w:r>
          </w:p>
          <w:p w:rsidR="001D7551" w:rsidRPr="0030011A" w:rsidRDefault="001D7551" w:rsidP="001D7551">
            <w:pPr>
              <w:pStyle w:val="Listenabsatz"/>
              <w:jc w:val="left"/>
              <w:rPr>
                <w:sz w:val="24"/>
                <w:szCs w:val="24"/>
              </w:rPr>
            </w:pPr>
          </w:p>
          <w:p w:rsidR="00AF52C7" w:rsidRPr="00CD434F" w:rsidRDefault="00AF52C7" w:rsidP="00186832">
            <w:pPr>
              <w:pStyle w:val="Listenabsatz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 w:rsidRPr="00972F06">
              <w:rPr>
                <w:b w:val="0"/>
                <w:sz w:val="24"/>
                <w:szCs w:val="24"/>
              </w:rPr>
              <w:t>in individuell angepassten Einzelmaßnahmen bei Problemen  im persönlichen oder betrieblichen Umfeld</w:t>
            </w:r>
          </w:p>
        </w:tc>
        <w:tc>
          <w:tcPr>
            <w:tcW w:w="1559" w:type="dxa"/>
          </w:tcPr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F52C7" w:rsidRDefault="00AF52C7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Ausbildung</w:t>
            </w:r>
            <w:r>
              <w:rPr>
                <w:sz w:val="24"/>
                <w:szCs w:val="24"/>
              </w:rPr>
              <w:t>s</w:t>
            </w:r>
            <w:r w:rsidRPr="00CD434F">
              <w:rPr>
                <w:sz w:val="24"/>
                <w:szCs w:val="24"/>
              </w:rPr>
              <w:t xml:space="preserve">coach </w:t>
            </w:r>
          </w:p>
          <w:p w:rsidR="00AF52C7" w:rsidRDefault="00AF52C7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 xml:space="preserve">hlehrer </w:t>
            </w:r>
          </w:p>
          <w:p w:rsidR="00AF52C7" w:rsidRDefault="00AF52C7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>Honorar</w:t>
            </w:r>
            <w:r w:rsidR="006F4F50">
              <w:rPr>
                <w:sz w:val="24"/>
                <w:szCs w:val="24"/>
              </w:rPr>
              <w:t>-</w:t>
            </w:r>
            <w:r w:rsidRPr="00CD434F">
              <w:rPr>
                <w:sz w:val="24"/>
                <w:szCs w:val="24"/>
              </w:rPr>
              <w:t>kräfte</w:t>
            </w: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Pr="001D7551" w:rsidRDefault="001D7551" w:rsidP="001D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551">
              <w:rPr>
                <w:sz w:val="24"/>
                <w:szCs w:val="24"/>
              </w:rPr>
              <w:t xml:space="preserve">Ausbildungscoach </w:t>
            </w:r>
          </w:p>
          <w:p w:rsidR="001D7551" w:rsidRPr="001D7551" w:rsidRDefault="001D7551" w:rsidP="001D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551">
              <w:rPr>
                <w:sz w:val="24"/>
                <w:szCs w:val="24"/>
              </w:rPr>
              <w:t xml:space="preserve">Fachlehrer </w:t>
            </w:r>
          </w:p>
          <w:p w:rsidR="001D7551" w:rsidRDefault="001D7551" w:rsidP="001D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551">
              <w:rPr>
                <w:sz w:val="24"/>
                <w:szCs w:val="24"/>
              </w:rPr>
              <w:t>Honorar</w:t>
            </w:r>
            <w:r w:rsidR="006F4F50">
              <w:rPr>
                <w:sz w:val="24"/>
                <w:szCs w:val="24"/>
              </w:rPr>
              <w:t>-</w:t>
            </w:r>
            <w:r w:rsidRPr="001D7551">
              <w:rPr>
                <w:sz w:val="24"/>
                <w:szCs w:val="24"/>
              </w:rPr>
              <w:t>kräfte</w:t>
            </w:r>
          </w:p>
          <w:p w:rsidR="001D7551" w:rsidRDefault="001D7551" w:rsidP="001D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D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Pr="001D7551" w:rsidRDefault="001D7551" w:rsidP="001D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551">
              <w:rPr>
                <w:sz w:val="24"/>
                <w:szCs w:val="24"/>
              </w:rPr>
              <w:t xml:space="preserve">Ausbildungscoach </w:t>
            </w:r>
          </w:p>
          <w:p w:rsidR="001D7551" w:rsidRPr="00CD434F" w:rsidRDefault="001D7551" w:rsidP="001D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52C7" w:rsidRDefault="00AF52C7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34F">
              <w:rPr>
                <w:sz w:val="24"/>
                <w:szCs w:val="24"/>
              </w:rPr>
              <w:t xml:space="preserve"> </w:t>
            </w: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Teilnahme von </w:t>
            </w:r>
            <w:r w:rsidRPr="00186832">
              <w:rPr>
                <w:b/>
                <w:sz w:val="24"/>
                <w:szCs w:val="24"/>
              </w:rPr>
              <w:t>16 Schülern</w:t>
            </w:r>
            <w:r>
              <w:rPr>
                <w:sz w:val="24"/>
                <w:szCs w:val="24"/>
              </w:rPr>
              <w:t xml:space="preserve"> am zusätzlichen Berufsschultag (Schwerpunkt</w:t>
            </w:r>
            <w:r w:rsidR="000B5ADC">
              <w:rPr>
                <w:sz w:val="24"/>
                <w:szCs w:val="24"/>
              </w:rPr>
              <w:t>e: Deutsch,</w:t>
            </w:r>
            <w:r>
              <w:rPr>
                <w:sz w:val="24"/>
                <w:szCs w:val="24"/>
              </w:rPr>
              <w:t xml:space="preserve"> Mathematik, Wirtschaftslehre)</w:t>
            </w: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6762E" w:rsidRDefault="0076762E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66193" w:rsidRDefault="00666193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499B" w:rsidRDefault="00BC499B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7551" w:rsidRDefault="000B5ADC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Zusätzlicher Stützunterricht (n</w:t>
            </w:r>
            <w:r w:rsidR="001D7551">
              <w:rPr>
                <w:sz w:val="24"/>
                <w:szCs w:val="24"/>
              </w:rPr>
              <w:t>achmitt</w:t>
            </w:r>
            <w:r w:rsidR="006F4F50">
              <w:rPr>
                <w:sz w:val="24"/>
                <w:szCs w:val="24"/>
              </w:rPr>
              <w:t xml:space="preserve">ags) </w:t>
            </w:r>
            <w:r w:rsidR="00BC499B">
              <w:rPr>
                <w:sz w:val="24"/>
                <w:szCs w:val="24"/>
              </w:rPr>
              <w:t>in den Fächern Technologie,</w:t>
            </w:r>
            <w:r w:rsidR="001D7551">
              <w:rPr>
                <w:sz w:val="24"/>
                <w:szCs w:val="24"/>
              </w:rPr>
              <w:t xml:space="preserve"> Deutsch, Mathematik</w:t>
            </w: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6832">
              <w:rPr>
                <w:b/>
                <w:sz w:val="24"/>
                <w:szCs w:val="24"/>
              </w:rPr>
              <w:t>103 Anmeldungen</w:t>
            </w: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6832">
              <w:rPr>
                <w:b/>
                <w:sz w:val="24"/>
                <w:szCs w:val="24"/>
              </w:rPr>
              <w:t>54 Schüler</w:t>
            </w:r>
            <w:r>
              <w:rPr>
                <w:sz w:val="24"/>
                <w:szCs w:val="24"/>
              </w:rPr>
              <w:t xml:space="preserve"> haben teilgenommen</w:t>
            </w: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ca. </w:t>
            </w:r>
            <w:r w:rsidRPr="00186832">
              <w:rPr>
                <w:b/>
                <w:sz w:val="24"/>
                <w:szCs w:val="24"/>
              </w:rPr>
              <w:t>10 Schüler</w:t>
            </w:r>
            <w:r>
              <w:rPr>
                <w:sz w:val="24"/>
                <w:szCs w:val="24"/>
              </w:rPr>
              <w:t xml:space="preserve"> pro Stützunterricht</w:t>
            </w:r>
          </w:p>
          <w:p w:rsidR="001D7551" w:rsidRDefault="001D7551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86832" w:rsidRDefault="00186832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3C1C">
              <w:rPr>
                <w:b/>
                <w:sz w:val="24"/>
                <w:szCs w:val="24"/>
              </w:rPr>
              <w:t>14 Schüler</w:t>
            </w:r>
            <w:r>
              <w:rPr>
                <w:sz w:val="24"/>
                <w:szCs w:val="24"/>
              </w:rPr>
              <w:t xml:space="preserve"> an externe Maßnahmen der </w:t>
            </w:r>
          </w:p>
          <w:p w:rsidR="00186832" w:rsidRDefault="00186832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Ausbildungsbegleitenden Hilfen (abH)</w:t>
            </w:r>
          </w:p>
          <w:p w:rsidR="001D7551" w:rsidRDefault="00186832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vermittelt</w:t>
            </w:r>
          </w:p>
          <w:p w:rsidR="00186832" w:rsidRDefault="00186832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3C1C">
              <w:rPr>
                <w:b/>
                <w:sz w:val="24"/>
                <w:szCs w:val="24"/>
              </w:rPr>
              <w:t>10 Schüler</w:t>
            </w:r>
            <w:r>
              <w:rPr>
                <w:sz w:val="24"/>
                <w:szCs w:val="24"/>
              </w:rPr>
              <w:t xml:space="preserve"> wurden intensiv und regel-</w:t>
            </w:r>
          </w:p>
          <w:p w:rsidR="00186832" w:rsidRDefault="008D0974" w:rsidP="0018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mäßig b</w:t>
            </w:r>
            <w:r w:rsidR="00186832">
              <w:rPr>
                <w:sz w:val="24"/>
                <w:szCs w:val="24"/>
              </w:rPr>
              <w:t>eraten auf Grund persönlicher</w:t>
            </w:r>
          </w:p>
          <w:p w:rsidR="001D7551" w:rsidRPr="00CD434F" w:rsidRDefault="00186832" w:rsidP="0070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Probleme </w:t>
            </w:r>
          </w:p>
        </w:tc>
      </w:tr>
    </w:tbl>
    <w:p w:rsidR="00AF52C7" w:rsidRDefault="00AF52C7" w:rsidP="00B83C47">
      <w:pPr>
        <w:ind w:right="283"/>
        <w:rPr>
          <w:sz w:val="24"/>
          <w:szCs w:val="24"/>
        </w:rPr>
      </w:pPr>
    </w:p>
    <w:p w:rsidR="00BB1258" w:rsidRDefault="00E902D9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Durch diese Maßnahmen konnten wir </w:t>
      </w:r>
      <w:r w:rsidR="00594DDC">
        <w:rPr>
          <w:sz w:val="24"/>
          <w:szCs w:val="24"/>
        </w:rPr>
        <w:t xml:space="preserve">im ersten Projektjahr </w:t>
      </w:r>
      <w:r>
        <w:rPr>
          <w:sz w:val="24"/>
          <w:szCs w:val="24"/>
        </w:rPr>
        <w:t>die Ausbildungsabbrüche am Carl-Miele-Berufskolleg auf 7,5 % (</w:t>
      </w:r>
      <w:r w:rsidR="00594DDC">
        <w:rPr>
          <w:sz w:val="24"/>
          <w:szCs w:val="24"/>
        </w:rPr>
        <w:t xml:space="preserve">09/2018 bis </w:t>
      </w:r>
      <w:r>
        <w:rPr>
          <w:sz w:val="24"/>
          <w:szCs w:val="24"/>
        </w:rPr>
        <w:t>06/2019)</w:t>
      </w:r>
      <w:r w:rsidR="003F71B2">
        <w:rPr>
          <w:sz w:val="24"/>
          <w:szCs w:val="24"/>
        </w:rPr>
        <w:t xml:space="preserve"> verringern, das bedeutet von 531 Auszubildende haben 40 ihre Ausbildung abgebrochen. </w:t>
      </w:r>
    </w:p>
    <w:p w:rsidR="00BB1258" w:rsidRDefault="00BB1258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>Durch die weitere Umsetzung des Förderkonzeptes soll im zweiten Projektjahr</w:t>
      </w:r>
      <w:r w:rsidR="001C04B6">
        <w:rPr>
          <w:sz w:val="24"/>
          <w:szCs w:val="24"/>
        </w:rPr>
        <w:t xml:space="preserve"> (2019/2020)</w:t>
      </w:r>
      <w:r w:rsidR="00467C07">
        <w:rPr>
          <w:sz w:val="24"/>
          <w:szCs w:val="24"/>
        </w:rPr>
        <w:t xml:space="preserve"> die Abbruch</w:t>
      </w:r>
      <w:r>
        <w:rPr>
          <w:sz w:val="24"/>
          <w:szCs w:val="24"/>
        </w:rPr>
        <w:t xml:space="preserve">quote von 7,5% auf 6,5 % reduziert werden. </w:t>
      </w:r>
    </w:p>
    <w:p w:rsidR="00AF52C7" w:rsidRDefault="00BB1258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Als langfristiges Ziel wollen wir erreichen, dass </w:t>
      </w:r>
      <w:r w:rsidR="0070040C">
        <w:rPr>
          <w:sz w:val="24"/>
          <w:szCs w:val="24"/>
        </w:rPr>
        <w:t xml:space="preserve">die </w:t>
      </w:r>
      <w:r>
        <w:rPr>
          <w:sz w:val="24"/>
          <w:szCs w:val="24"/>
        </w:rPr>
        <w:t>Zahl der Ausbildungsabbrüche bei ca. 5% liegt</w:t>
      </w:r>
      <w:r w:rsidR="006B60E0">
        <w:rPr>
          <w:sz w:val="24"/>
          <w:szCs w:val="24"/>
        </w:rPr>
        <w:t xml:space="preserve"> und sich das Förderkonzept am Carl-Miele-Berufskolleg fest etabliert.</w:t>
      </w:r>
    </w:p>
    <w:p w:rsidR="00BB1258" w:rsidRDefault="008D0974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Dieses Ziel kann jedoch nur </w:t>
      </w:r>
      <w:r w:rsidR="00BB1258">
        <w:rPr>
          <w:sz w:val="24"/>
          <w:szCs w:val="24"/>
        </w:rPr>
        <w:t>e</w:t>
      </w:r>
      <w:r>
        <w:rPr>
          <w:sz w:val="24"/>
          <w:szCs w:val="24"/>
        </w:rPr>
        <w:t>re</w:t>
      </w:r>
      <w:r w:rsidR="00BB1258">
        <w:rPr>
          <w:sz w:val="24"/>
          <w:szCs w:val="24"/>
        </w:rPr>
        <w:t xml:space="preserve">icht werden, wenn </w:t>
      </w:r>
      <w:r w:rsidR="0070040C">
        <w:rPr>
          <w:sz w:val="24"/>
          <w:szCs w:val="24"/>
        </w:rPr>
        <w:t>alle</w:t>
      </w:r>
      <w:r w:rsidR="006B60E0">
        <w:rPr>
          <w:sz w:val="24"/>
          <w:szCs w:val="24"/>
        </w:rPr>
        <w:t xml:space="preserve"> drei Förderstufen des Konzeptes optimiert und weiterentwickelt werden und </w:t>
      </w:r>
      <w:r w:rsidR="00D82A16">
        <w:rPr>
          <w:sz w:val="24"/>
          <w:szCs w:val="24"/>
        </w:rPr>
        <w:t xml:space="preserve">es </w:t>
      </w:r>
      <w:r w:rsidR="006B60E0">
        <w:rPr>
          <w:sz w:val="24"/>
          <w:szCs w:val="24"/>
        </w:rPr>
        <w:t xml:space="preserve">gleichzeitig </w:t>
      </w:r>
      <w:r w:rsidR="00D82A16">
        <w:rPr>
          <w:sz w:val="24"/>
          <w:szCs w:val="24"/>
        </w:rPr>
        <w:t xml:space="preserve">gelingt, </w:t>
      </w:r>
      <w:r w:rsidR="006B60E0">
        <w:rPr>
          <w:sz w:val="24"/>
          <w:szCs w:val="24"/>
        </w:rPr>
        <w:t>noch frühzeitiger und individueller auf Probleme der Auszubilden</w:t>
      </w:r>
      <w:r w:rsidR="00D82A16">
        <w:rPr>
          <w:sz w:val="24"/>
          <w:szCs w:val="24"/>
        </w:rPr>
        <w:t>den eingehen zu können</w:t>
      </w:r>
      <w:r w:rsidR="006B60E0">
        <w:rPr>
          <w:sz w:val="24"/>
          <w:szCs w:val="24"/>
        </w:rPr>
        <w:t>.</w:t>
      </w:r>
    </w:p>
    <w:p w:rsidR="00492BD8" w:rsidRDefault="00492BD8" w:rsidP="00B83C47">
      <w:pPr>
        <w:ind w:right="283"/>
        <w:rPr>
          <w:sz w:val="24"/>
          <w:szCs w:val="24"/>
        </w:rPr>
      </w:pPr>
    </w:p>
    <w:p w:rsidR="00706360" w:rsidRDefault="003F4980" w:rsidP="00B83C47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Daher möchten wir </w:t>
      </w:r>
      <w:r w:rsidR="001C04B6">
        <w:rPr>
          <w:sz w:val="24"/>
          <w:szCs w:val="24"/>
        </w:rPr>
        <w:t>das</w:t>
      </w:r>
      <w:r w:rsidR="00D82A16">
        <w:rPr>
          <w:sz w:val="24"/>
          <w:szCs w:val="24"/>
        </w:rPr>
        <w:t xml:space="preserve"> P</w:t>
      </w:r>
      <w:r w:rsidR="001C04B6">
        <w:rPr>
          <w:sz w:val="24"/>
          <w:szCs w:val="24"/>
        </w:rPr>
        <w:t xml:space="preserve">rojekt in den nächsten zwei Jahren </w:t>
      </w:r>
      <w:r w:rsidR="00D82A16">
        <w:rPr>
          <w:sz w:val="24"/>
          <w:szCs w:val="24"/>
        </w:rPr>
        <w:t xml:space="preserve">weiterentwickeln und optimieren. </w:t>
      </w:r>
    </w:p>
    <w:p w:rsidR="00B60959" w:rsidRPr="0070040C" w:rsidRDefault="0070040C" w:rsidP="00EF48F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82A16" w:rsidRPr="0070040C">
        <w:rPr>
          <w:sz w:val="24"/>
          <w:szCs w:val="24"/>
        </w:rPr>
        <w:lastRenderedPageBreak/>
        <w:t xml:space="preserve">Im Einzelnen sind </w:t>
      </w:r>
      <w:r w:rsidR="001C04B6" w:rsidRPr="0070040C">
        <w:rPr>
          <w:sz w:val="24"/>
          <w:szCs w:val="24"/>
        </w:rPr>
        <w:t xml:space="preserve">hierbei </w:t>
      </w:r>
      <w:r w:rsidR="00D82A16" w:rsidRPr="0070040C">
        <w:rPr>
          <w:sz w:val="24"/>
          <w:szCs w:val="24"/>
        </w:rPr>
        <w:t>folgende Schwerpunkte geplant:</w:t>
      </w:r>
    </w:p>
    <w:p w:rsidR="00B60959" w:rsidRDefault="00B60959" w:rsidP="00B83C47">
      <w:pPr>
        <w:ind w:right="283"/>
        <w:rPr>
          <w:sz w:val="24"/>
          <w:szCs w:val="24"/>
        </w:rPr>
      </w:pPr>
    </w:p>
    <w:p w:rsidR="00B60959" w:rsidRDefault="00B60959" w:rsidP="00706360">
      <w:pPr>
        <w:pStyle w:val="Listenabsatz"/>
        <w:numPr>
          <w:ilvl w:val="0"/>
          <w:numId w:val="28"/>
        </w:numPr>
        <w:spacing w:after="120" w:line="320" w:lineRule="exact"/>
        <w:ind w:right="28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Entwicklung einer </w:t>
      </w:r>
      <w:r w:rsidR="001C04B6">
        <w:rPr>
          <w:sz w:val="24"/>
          <w:szCs w:val="24"/>
        </w:rPr>
        <w:t>d</w:t>
      </w:r>
      <w:r>
        <w:rPr>
          <w:sz w:val="24"/>
          <w:szCs w:val="24"/>
        </w:rPr>
        <w:t xml:space="preserve">igitalen Eingangsbefragung </w:t>
      </w:r>
      <w:r w:rsidR="001C04B6">
        <w:rPr>
          <w:sz w:val="24"/>
          <w:szCs w:val="24"/>
        </w:rPr>
        <w:t>mit anschließender Auswertung, um eine effektivere und zeitnahe Befragung aller Auszubildenden durchführen zu können. Weiterhin können dadurch Auszubildenden befragt werden, die ihre Ausbildung verspätet antreten.</w:t>
      </w:r>
    </w:p>
    <w:p w:rsidR="00902B92" w:rsidRPr="00902B92" w:rsidRDefault="00902B92" w:rsidP="00706360">
      <w:pPr>
        <w:pStyle w:val="Listenabsatz"/>
        <w:numPr>
          <w:ilvl w:val="0"/>
          <w:numId w:val="28"/>
        </w:numPr>
        <w:spacing w:after="120" w:line="320" w:lineRule="exact"/>
        <w:ind w:right="28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Feste Etablierung einer Förderklasse in den Fächern Deutsch, Mathematik und Wirtschaft</w:t>
      </w:r>
      <w:r w:rsidR="00E31CDF">
        <w:rPr>
          <w:sz w:val="24"/>
          <w:szCs w:val="24"/>
        </w:rPr>
        <w:t>slehre</w:t>
      </w:r>
      <w:r>
        <w:rPr>
          <w:sz w:val="24"/>
          <w:szCs w:val="24"/>
        </w:rPr>
        <w:t xml:space="preserve"> am Carl-Miele-Berufskolleg</w:t>
      </w:r>
      <w:r w:rsidR="00BA6C9E">
        <w:rPr>
          <w:sz w:val="24"/>
          <w:szCs w:val="24"/>
        </w:rPr>
        <w:t>.</w:t>
      </w:r>
    </w:p>
    <w:p w:rsidR="001C04B6" w:rsidRDefault="00902B92" w:rsidP="00706360">
      <w:pPr>
        <w:pStyle w:val="Listenabsatz"/>
        <w:numPr>
          <w:ilvl w:val="0"/>
          <w:numId w:val="28"/>
        </w:numPr>
        <w:spacing w:after="120" w:line="320" w:lineRule="exact"/>
        <w:ind w:right="28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Bessere fachliche Abgrenzung des zusätzlichen </w:t>
      </w:r>
      <w:r w:rsidR="00BA6C9E">
        <w:rPr>
          <w:sz w:val="24"/>
          <w:szCs w:val="24"/>
        </w:rPr>
        <w:t>Stützunterrichts</w:t>
      </w:r>
      <w:r w:rsidR="0085510F">
        <w:rPr>
          <w:sz w:val="24"/>
          <w:szCs w:val="24"/>
        </w:rPr>
        <w:t xml:space="preserve"> in den Schwerpunkt</w:t>
      </w:r>
      <w:r>
        <w:rPr>
          <w:sz w:val="24"/>
          <w:szCs w:val="24"/>
        </w:rPr>
        <w:t>bereichen KFZ, Metall- und Elektrotechnik</w:t>
      </w:r>
      <w:r w:rsidR="00BA6C9E">
        <w:rPr>
          <w:sz w:val="24"/>
          <w:szCs w:val="24"/>
        </w:rPr>
        <w:t>.</w:t>
      </w:r>
    </w:p>
    <w:p w:rsidR="00E469FD" w:rsidRDefault="00E469FD" w:rsidP="00706360">
      <w:pPr>
        <w:pStyle w:val="Listenabsatz"/>
        <w:numPr>
          <w:ilvl w:val="0"/>
          <w:numId w:val="28"/>
        </w:numPr>
        <w:spacing w:after="120" w:line="320" w:lineRule="exact"/>
        <w:ind w:right="28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Aufbau einer Zusammenarbeit mit dem IB-Sprachinstitut Gütersloh, mit dem Ziel</w:t>
      </w:r>
      <w:r w:rsidR="000020DF">
        <w:rPr>
          <w:sz w:val="24"/>
          <w:szCs w:val="24"/>
        </w:rPr>
        <w:t>,</w:t>
      </w:r>
      <w:r>
        <w:rPr>
          <w:sz w:val="24"/>
          <w:szCs w:val="24"/>
        </w:rPr>
        <w:t xml:space="preserve"> für die Auszubildenden einen kostenlosen Deutschsprachkurs (400</w:t>
      </w:r>
      <w:r w:rsidR="00C84F76">
        <w:rPr>
          <w:sz w:val="24"/>
          <w:szCs w:val="24"/>
        </w:rPr>
        <w:t xml:space="preserve"> </w:t>
      </w:r>
      <w:r>
        <w:rPr>
          <w:sz w:val="24"/>
          <w:szCs w:val="24"/>
        </w:rPr>
        <w:t>h) zum Erreichen des Sprachniveaus B2 anbieten zu können.</w:t>
      </w:r>
    </w:p>
    <w:p w:rsidR="00E469FD" w:rsidRDefault="00E469FD" w:rsidP="00706360">
      <w:pPr>
        <w:pStyle w:val="Listenabsatz"/>
        <w:numPr>
          <w:ilvl w:val="0"/>
          <w:numId w:val="28"/>
        </w:numPr>
        <w:spacing w:after="120" w:line="320" w:lineRule="exact"/>
        <w:ind w:right="28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Einbindung vorhandener Förderkonzepte </w:t>
      </w:r>
      <w:r w:rsidR="00706360">
        <w:rPr>
          <w:sz w:val="24"/>
          <w:szCs w:val="24"/>
        </w:rPr>
        <w:t xml:space="preserve">in </w:t>
      </w:r>
      <w:r w:rsidR="0072123C">
        <w:rPr>
          <w:sz w:val="24"/>
          <w:szCs w:val="24"/>
        </w:rPr>
        <w:t>der Berufsausbildung in das Ast</w:t>
      </w:r>
      <w:r w:rsidR="007B6861">
        <w:rPr>
          <w:sz w:val="24"/>
          <w:szCs w:val="24"/>
        </w:rPr>
        <w:t>A-</w:t>
      </w:r>
      <w:r>
        <w:rPr>
          <w:sz w:val="24"/>
          <w:szCs w:val="24"/>
        </w:rPr>
        <w:t>Projekt:</w:t>
      </w:r>
    </w:p>
    <w:p w:rsidR="00E469FD" w:rsidRDefault="00E469FD" w:rsidP="00706360">
      <w:pPr>
        <w:pStyle w:val="Listenabsatz"/>
        <w:numPr>
          <w:ilvl w:val="0"/>
          <w:numId w:val="29"/>
        </w:numPr>
        <w:spacing w:after="120" w:line="320" w:lineRule="exact"/>
        <w:ind w:left="1429" w:right="284" w:hanging="357"/>
        <w:rPr>
          <w:sz w:val="24"/>
          <w:szCs w:val="24"/>
        </w:rPr>
      </w:pPr>
      <w:r w:rsidRPr="00706360">
        <w:rPr>
          <w:sz w:val="24"/>
          <w:szCs w:val="24"/>
        </w:rPr>
        <w:t>Kooperation mit dem VerA Konzept des Bundesministeriums für Bildung und Forschung (</w:t>
      </w:r>
      <w:r w:rsidR="00706360" w:rsidRPr="00706360">
        <w:rPr>
          <w:sz w:val="24"/>
          <w:szCs w:val="24"/>
        </w:rPr>
        <w:t>BMBF)</w:t>
      </w:r>
    </w:p>
    <w:p w:rsidR="0070040C" w:rsidRDefault="00706360" w:rsidP="00F911B0">
      <w:pPr>
        <w:pStyle w:val="Listenabsatz"/>
        <w:numPr>
          <w:ilvl w:val="0"/>
          <w:numId w:val="29"/>
        </w:numPr>
        <w:spacing w:after="120" w:line="320" w:lineRule="exact"/>
        <w:ind w:left="1429" w:right="284" w:hanging="357"/>
        <w:rPr>
          <w:sz w:val="24"/>
          <w:szCs w:val="24"/>
        </w:rPr>
      </w:pPr>
      <w:r>
        <w:rPr>
          <w:sz w:val="24"/>
          <w:szCs w:val="24"/>
        </w:rPr>
        <w:t>Ausbau der Kooperation mit der Arbeitsagentur Gütersloh</w:t>
      </w:r>
    </w:p>
    <w:p w:rsidR="00F911B0" w:rsidRPr="00F911B0" w:rsidRDefault="00F911B0" w:rsidP="00F911B0">
      <w:pPr>
        <w:pStyle w:val="Listenabsatz"/>
        <w:spacing w:after="120" w:line="320" w:lineRule="exact"/>
        <w:ind w:left="1429" w:right="284"/>
        <w:rPr>
          <w:sz w:val="24"/>
          <w:szCs w:val="24"/>
        </w:rPr>
      </w:pPr>
    </w:p>
    <w:p w:rsidR="00500F05" w:rsidRDefault="00500F05" w:rsidP="00500F05">
      <w:pPr>
        <w:pStyle w:val="Listenabsatz"/>
        <w:numPr>
          <w:ilvl w:val="0"/>
          <w:numId w:val="28"/>
        </w:numPr>
        <w:spacing w:after="120" w:line="320" w:lineRule="exact"/>
        <w:ind w:right="28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Finanzielle </w:t>
      </w:r>
      <w:r w:rsidR="0072123C">
        <w:rPr>
          <w:sz w:val="24"/>
          <w:szCs w:val="24"/>
        </w:rPr>
        <w:t>Unterstützung des Ast</w:t>
      </w:r>
      <w:r w:rsidR="000020DF">
        <w:rPr>
          <w:sz w:val="24"/>
          <w:szCs w:val="24"/>
        </w:rPr>
        <w:t>A-K</w:t>
      </w:r>
      <w:r>
        <w:rPr>
          <w:sz w:val="24"/>
          <w:szCs w:val="24"/>
        </w:rPr>
        <w:t>onzeptes dur</w:t>
      </w:r>
      <w:r w:rsidR="000020DF">
        <w:rPr>
          <w:sz w:val="24"/>
          <w:szCs w:val="24"/>
        </w:rPr>
        <w:t xml:space="preserve">ch die </w:t>
      </w:r>
      <w:r>
        <w:rPr>
          <w:sz w:val="24"/>
          <w:szCs w:val="24"/>
        </w:rPr>
        <w:t>Ausbildungsb</w:t>
      </w:r>
      <w:r w:rsidR="008D0974">
        <w:rPr>
          <w:sz w:val="24"/>
          <w:szCs w:val="24"/>
        </w:rPr>
        <w:t>etriebe und des</w:t>
      </w:r>
      <w:r w:rsidR="000020DF">
        <w:rPr>
          <w:sz w:val="24"/>
          <w:szCs w:val="24"/>
        </w:rPr>
        <w:t xml:space="preserve"> Förderverein</w:t>
      </w:r>
      <w:r w:rsidR="008D0974">
        <w:rPr>
          <w:sz w:val="24"/>
          <w:szCs w:val="24"/>
        </w:rPr>
        <w:t>s</w:t>
      </w:r>
      <w:r w:rsidR="003F71B2">
        <w:rPr>
          <w:sz w:val="24"/>
          <w:szCs w:val="24"/>
        </w:rPr>
        <w:t xml:space="preserve"> des Carl-Miele-Berufskollegs</w:t>
      </w:r>
      <w:r w:rsidR="0070040C">
        <w:rPr>
          <w:sz w:val="24"/>
          <w:szCs w:val="24"/>
        </w:rPr>
        <w:t>,</w:t>
      </w:r>
      <w:r w:rsidR="000020DF">
        <w:rPr>
          <w:sz w:val="24"/>
          <w:szCs w:val="24"/>
        </w:rPr>
        <w:t xml:space="preserve"> um </w:t>
      </w:r>
      <w:r w:rsidR="003F71B2">
        <w:rPr>
          <w:sz w:val="24"/>
          <w:szCs w:val="24"/>
        </w:rPr>
        <w:t>eine finanzielle Unabhängigkeit zu erzielen.</w:t>
      </w:r>
    </w:p>
    <w:p w:rsidR="003F71B2" w:rsidRPr="00500F05" w:rsidRDefault="003F71B2" w:rsidP="003F71B2">
      <w:pPr>
        <w:pStyle w:val="Listenabsatz"/>
        <w:spacing w:after="120" w:line="320" w:lineRule="exact"/>
        <w:ind w:right="284"/>
        <w:contextualSpacing w:val="0"/>
        <w:rPr>
          <w:sz w:val="24"/>
          <w:szCs w:val="24"/>
        </w:rPr>
      </w:pPr>
    </w:p>
    <w:p w:rsidR="00706360" w:rsidRDefault="00706360" w:rsidP="00706360">
      <w:pPr>
        <w:spacing w:after="120"/>
        <w:ind w:right="284"/>
        <w:rPr>
          <w:sz w:val="24"/>
          <w:szCs w:val="24"/>
        </w:rPr>
      </w:pPr>
      <w:r>
        <w:rPr>
          <w:sz w:val="24"/>
          <w:szCs w:val="24"/>
        </w:rPr>
        <w:t>Durch diese</w:t>
      </w:r>
      <w:r w:rsidR="00500F05">
        <w:rPr>
          <w:sz w:val="24"/>
          <w:szCs w:val="24"/>
        </w:rPr>
        <w:t xml:space="preserve"> Weiterent</w:t>
      </w:r>
      <w:r w:rsidR="000746E9">
        <w:rPr>
          <w:sz w:val="24"/>
          <w:szCs w:val="24"/>
        </w:rPr>
        <w:t>wicklung und Optimierung des Ast</w:t>
      </w:r>
      <w:r w:rsidR="00500F05">
        <w:rPr>
          <w:sz w:val="24"/>
          <w:szCs w:val="24"/>
        </w:rPr>
        <w:t xml:space="preserve">A-Projektes soll erreicht werden, dass das Förderkonzept </w:t>
      </w:r>
      <w:r w:rsidR="000020DF">
        <w:rPr>
          <w:sz w:val="24"/>
          <w:szCs w:val="24"/>
        </w:rPr>
        <w:t xml:space="preserve">nach Beendigung des Förderzeitraums auch </w:t>
      </w:r>
      <w:r w:rsidR="00500F05">
        <w:rPr>
          <w:sz w:val="24"/>
          <w:szCs w:val="24"/>
        </w:rPr>
        <w:t xml:space="preserve">zukünftig vom </w:t>
      </w:r>
      <w:r w:rsidR="00E46132">
        <w:rPr>
          <w:sz w:val="24"/>
          <w:szCs w:val="24"/>
        </w:rPr>
        <w:t>Carl-Miele-Berufskolleg</w:t>
      </w:r>
      <w:r w:rsidR="000020DF">
        <w:rPr>
          <w:sz w:val="24"/>
          <w:szCs w:val="24"/>
        </w:rPr>
        <w:t xml:space="preserve"> </w:t>
      </w:r>
      <w:r w:rsidR="003F71B2">
        <w:rPr>
          <w:sz w:val="24"/>
          <w:szCs w:val="24"/>
        </w:rPr>
        <w:t>erfolgreich durchgeführt</w:t>
      </w:r>
      <w:r w:rsidR="000020DF">
        <w:rPr>
          <w:sz w:val="24"/>
          <w:szCs w:val="24"/>
        </w:rPr>
        <w:t xml:space="preserve"> wird</w:t>
      </w:r>
      <w:r w:rsidR="003F71B2">
        <w:rPr>
          <w:sz w:val="24"/>
          <w:szCs w:val="24"/>
        </w:rPr>
        <w:t xml:space="preserve"> und die Abbrecherquote in der Berufsausbildung nicht über 5% steigt.</w:t>
      </w:r>
    </w:p>
    <w:p w:rsidR="000020DF" w:rsidRDefault="000020DF" w:rsidP="00706360">
      <w:pPr>
        <w:spacing w:after="120"/>
        <w:ind w:right="284"/>
        <w:rPr>
          <w:sz w:val="24"/>
          <w:szCs w:val="24"/>
        </w:rPr>
      </w:pPr>
      <w:r>
        <w:rPr>
          <w:sz w:val="24"/>
          <w:szCs w:val="24"/>
        </w:rPr>
        <w:t>Weiterhin möchten wir unsere Erfahrungen an andere Berufskollegs weitergeben. Wir möchten sie bei der Einführung und Umsetzung des Projek</w:t>
      </w:r>
      <w:r w:rsidR="00DE5F31">
        <w:rPr>
          <w:sz w:val="24"/>
          <w:szCs w:val="24"/>
        </w:rPr>
        <w:t>tes „Abschluss statt Abbruch (</w:t>
      </w:r>
      <w:r w:rsidR="000746E9">
        <w:rPr>
          <w:sz w:val="24"/>
          <w:szCs w:val="24"/>
        </w:rPr>
        <w:t>Ast</w:t>
      </w:r>
      <w:r>
        <w:rPr>
          <w:sz w:val="24"/>
          <w:szCs w:val="24"/>
        </w:rPr>
        <w:t>A</w:t>
      </w:r>
      <w:r w:rsidR="00DE5F31">
        <w:rPr>
          <w:sz w:val="24"/>
          <w:szCs w:val="24"/>
        </w:rPr>
        <w:t>)</w:t>
      </w:r>
      <w:r>
        <w:rPr>
          <w:sz w:val="24"/>
          <w:szCs w:val="24"/>
        </w:rPr>
        <w:t>“ unterstützen.</w:t>
      </w:r>
      <w:r w:rsidR="00A73C1C">
        <w:rPr>
          <w:sz w:val="24"/>
          <w:szCs w:val="24"/>
        </w:rPr>
        <w:t xml:space="preserve"> </w:t>
      </w:r>
    </w:p>
    <w:p w:rsidR="00A73C1C" w:rsidRDefault="00A73C1C" w:rsidP="00706360">
      <w:pPr>
        <w:spacing w:after="120"/>
        <w:ind w:right="284"/>
        <w:rPr>
          <w:sz w:val="24"/>
          <w:szCs w:val="24"/>
        </w:rPr>
      </w:pPr>
      <w:r>
        <w:rPr>
          <w:sz w:val="24"/>
          <w:szCs w:val="24"/>
        </w:rPr>
        <w:t>Um sich</w:t>
      </w:r>
      <w:r w:rsidR="00DE5F31">
        <w:rPr>
          <w:sz w:val="24"/>
          <w:szCs w:val="24"/>
        </w:rPr>
        <w:t xml:space="preserve">erzustellen, dass mit Hilfe des </w:t>
      </w:r>
      <w:r>
        <w:rPr>
          <w:sz w:val="24"/>
          <w:szCs w:val="24"/>
        </w:rPr>
        <w:t>Projekt</w:t>
      </w:r>
      <w:r w:rsidR="00DE5F3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E5F31">
        <w:rPr>
          <w:sz w:val="24"/>
          <w:szCs w:val="24"/>
        </w:rPr>
        <w:t>„Abschluss statt Abbruch (</w:t>
      </w:r>
      <w:r w:rsidR="000746E9">
        <w:rPr>
          <w:sz w:val="24"/>
          <w:szCs w:val="24"/>
        </w:rPr>
        <w:t>Ast</w:t>
      </w:r>
      <w:r>
        <w:rPr>
          <w:sz w:val="24"/>
          <w:szCs w:val="24"/>
        </w:rPr>
        <w:t>A</w:t>
      </w:r>
      <w:r w:rsidR="00DE5F31">
        <w:rPr>
          <w:sz w:val="24"/>
          <w:szCs w:val="24"/>
        </w:rPr>
        <w:t>)</w:t>
      </w:r>
      <w:r>
        <w:rPr>
          <w:sz w:val="24"/>
          <w:szCs w:val="24"/>
        </w:rPr>
        <w:t>“</w:t>
      </w:r>
      <w:r w:rsidR="00BA6C9E">
        <w:rPr>
          <w:sz w:val="24"/>
          <w:szCs w:val="24"/>
        </w:rPr>
        <w:t xml:space="preserve"> langfristig Ausbildungsabbrüche verhindert werden können und dieses Projekt von anderen Berufskol</w:t>
      </w:r>
      <w:r w:rsidR="0070040C">
        <w:rPr>
          <w:sz w:val="24"/>
          <w:szCs w:val="24"/>
        </w:rPr>
        <w:t>legs</w:t>
      </w:r>
      <w:r>
        <w:rPr>
          <w:sz w:val="24"/>
          <w:szCs w:val="24"/>
        </w:rPr>
        <w:t xml:space="preserve"> </w:t>
      </w:r>
      <w:r w:rsidR="00BA6C9E">
        <w:rPr>
          <w:sz w:val="24"/>
          <w:szCs w:val="24"/>
        </w:rPr>
        <w:t>der Region übern</w:t>
      </w:r>
      <w:r w:rsidR="00E46132">
        <w:rPr>
          <w:sz w:val="24"/>
          <w:szCs w:val="24"/>
        </w:rPr>
        <w:t>ommen werden kann, möchten wir S</w:t>
      </w:r>
      <w:r w:rsidR="00BA6C9E">
        <w:rPr>
          <w:sz w:val="24"/>
          <w:szCs w:val="24"/>
        </w:rPr>
        <w:t>ie bitten, zu prüfen</w:t>
      </w:r>
      <w:r w:rsidR="0070040C">
        <w:rPr>
          <w:sz w:val="24"/>
          <w:szCs w:val="24"/>
        </w:rPr>
        <w:t>,</w:t>
      </w:r>
      <w:r w:rsidR="00BA6C9E">
        <w:rPr>
          <w:sz w:val="24"/>
          <w:szCs w:val="24"/>
        </w:rPr>
        <w:t xml:space="preserve"> ob Sie uns fü</w:t>
      </w:r>
      <w:r w:rsidR="0070040C">
        <w:rPr>
          <w:sz w:val="24"/>
          <w:szCs w:val="24"/>
        </w:rPr>
        <w:t xml:space="preserve">r die nächsten zwei Jahre </w:t>
      </w:r>
      <w:r w:rsidR="00BA6C9E">
        <w:rPr>
          <w:sz w:val="24"/>
          <w:szCs w:val="24"/>
        </w:rPr>
        <w:t>unterstützen können.</w:t>
      </w:r>
    </w:p>
    <w:p w:rsidR="00800210" w:rsidRDefault="0080021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br w:type="page"/>
      </w:r>
    </w:p>
    <w:p w:rsidR="00BC6B97" w:rsidRDefault="00BC6B97" w:rsidP="00BC6B97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CA578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lastRenderedPageBreak/>
        <w:t xml:space="preserve">Kostenplan </w:t>
      </w:r>
    </w:p>
    <w:p w:rsidR="00BA6C9E" w:rsidRPr="00BA6C9E" w:rsidRDefault="00BA6C9E" w:rsidP="00BC6B97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A6C9E" w:rsidRPr="00800210" w:rsidRDefault="00BA6C9E" w:rsidP="00800210">
      <w:pPr>
        <w:spacing w:after="120"/>
        <w:ind w:right="284"/>
        <w:rPr>
          <w:sz w:val="24"/>
          <w:szCs w:val="24"/>
        </w:rPr>
      </w:pPr>
      <w:r w:rsidRPr="00800210">
        <w:rPr>
          <w:sz w:val="24"/>
          <w:szCs w:val="24"/>
        </w:rPr>
        <w:t>Der nachfolgende Kostenplan bezieht sich auf die im ersten Projektantrag</w:t>
      </w:r>
      <w:r w:rsidR="00B00CB8">
        <w:rPr>
          <w:sz w:val="24"/>
          <w:szCs w:val="24"/>
        </w:rPr>
        <w:t xml:space="preserve"> (2018)</w:t>
      </w:r>
      <w:r w:rsidRPr="00800210">
        <w:rPr>
          <w:sz w:val="24"/>
          <w:szCs w:val="24"/>
        </w:rPr>
        <w:t xml:space="preserve"> beschriebenen Aufgaben des Ausbildungscoaches (0,5 Stelle), </w:t>
      </w:r>
      <w:r w:rsidR="008D0974">
        <w:rPr>
          <w:sz w:val="24"/>
          <w:szCs w:val="24"/>
        </w:rPr>
        <w:t>die Honorarkräfte</w:t>
      </w:r>
      <w:r w:rsidR="004245B4" w:rsidRPr="00800210">
        <w:rPr>
          <w:sz w:val="24"/>
          <w:szCs w:val="24"/>
        </w:rPr>
        <w:t xml:space="preserve"> für den Stützunterricht am Nachmittag und den</w:t>
      </w:r>
      <w:r w:rsidRPr="00800210">
        <w:rPr>
          <w:sz w:val="24"/>
          <w:szCs w:val="24"/>
        </w:rPr>
        <w:t xml:space="preserve"> Lehrer</w:t>
      </w:r>
      <w:r w:rsidR="004245B4" w:rsidRPr="00800210">
        <w:rPr>
          <w:sz w:val="24"/>
          <w:szCs w:val="24"/>
        </w:rPr>
        <w:t>stunden</w:t>
      </w:r>
      <w:r w:rsidRPr="00800210">
        <w:rPr>
          <w:sz w:val="24"/>
          <w:szCs w:val="24"/>
        </w:rPr>
        <w:t xml:space="preserve"> für den</w:t>
      </w:r>
      <w:r w:rsidR="004245B4" w:rsidRPr="00800210">
        <w:rPr>
          <w:sz w:val="24"/>
          <w:szCs w:val="24"/>
        </w:rPr>
        <w:t xml:space="preserve"> zusätzlichen Berufsschultag.</w:t>
      </w:r>
      <w:r w:rsidRPr="00800210">
        <w:rPr>
          <w:sz w:val="24"/>
          <w:szCs w:val="24"/>
        </w:rPr>
        <w:t xml:space="preserve"> </w:t>
      </w:r>
    </w:p>
    <w:p w:rsidR="004245B4" w:rsidRDefault="004245B4" w:rsidP="00800210">
      <w:pPr>
        <w:spacing w:after="120"/>
        <w:ind w:right="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0210">
        <w:rPr>
          <w:sz w:val="24"/>
          <w:szCs w:val="24"/>
        </w:rPr>
        <w:t>Die Personalkosten der Lehrerstunden für</w:t>
      </w:r>
      <w:r w:rsidR="00800210" w:rsidRPr="00800210">
        <w:rPr>
          <w:sz w:val="24"/>
          <w:szCs w:val="24"/>
        </w:rPr>
        <w:t xml:space="preserve"> den </w:t>
      </w:r>
      <w:r w:rsidRPr="00800210">
        <w:rPr>
          <w:sz w:val="24"/>
          <w:szCs w:val="24"/>
        </w:rPr>
        <w:t xml:space="preserve">zusätzlichen Berufsschultag und benötigte Sachmittel </w:t>
      </w:r>
      <w:r w:rsidR="00800210" w:rsidRPr="00800210">
        <w:rPr>
          <w:sz w:val="24"/>
          <w:szCs w:val="24"/>
        </w:rPr>
        <w:t>betragen 11</w:t>
      </w:r>
      <w:r w:rsidR="008D0974">
        <w:rPr>
          <w:sz w:val="24"/>
          <w:szCs w:val="24"/>
        </w:rPr>
        <w:t>.</w:t>
      </w:r>
      <w:r w:rsidR="00673C58">
        <w:rPr>
          <w:sz w:val="24"/>
          <w:szCs w:val="24"/>
        </w:rPr>
        <w:t xml:space="preserve">000 € pro Jahr </w:t>
      </w:r>
      <w:r w:rsidR="00713A27">
        <w:rPr>
          <w:sz w:val="24"/>
          <w:szCs w:val="24"/>
        </w:rPr>
        <w:t xml:space="preserve">und </w:t>
      </w:r>
      <w:r w:rsidR="008D0974">
        <w:rPr>
          <w:sz w:val="24"/>
          <w:szCs w:val="24"/>
        </w:rPr>
        <w:t>sind</w:t>
      </w:r>
      <w:r w:rsidR="00B00CB8">
        <w:rPr>
          <w:sz w:val="24"/>
          <w:szCs w:val="24"/>
        </w:rPr>
        <w:t xml:space="preserve"> als</w:t>
      </w:r>
      <w:r w:rsidR="00800210" w:rsidRPr="00800210">
        <w:rPr>
          <w:sz w:val="24"/>
          <w:szCs w:val="24"/>
        </w:rPr>
        <w:t xml:space="preserve"> Eigenanteil der Schule</w:t>
      </w:r>
      <w:r w:rsidR="00B00CB8">
        <w:rPr>
          <w:sz w:val="24"/>
          <w:szCs w:val="24"/>
        </w:rPr>
        <w:t xml:space="preserve"> zu leisten</w:t>
      </w:r>
      <w:r w:rsidR="0080021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C6B97" w:rsidRPr="00CA5785" w:rsidRDefault="00BC6B97" w:rsidP="00BC6B97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tbl>
      <w:tblPr>
        <w:tblStyle w:val="Tabellenraster1"/>
        <w:tblpPr w:leftFromText="141" w:rightFromText="141" w:vertAnchor="text" w:horzAnchor="margin" w:tblpY="-11"/>
        <w:tblW w:w="9464" w:type="dxa"/>
        <w:tblLook w:val="04A0" w:firstRow="1" w:lastRow="0" w:firstColumn="1" w:lastColumn="0" w:noHBand="0" w:noVBand="1"/>
      </w:tblPr>
      <w:tblGrid>
        <w:gridCol w:w="7905"/>
        <w:gridCol w:w="1559"/>
      </w:tblGrid>
      <w:tr w:rsidR="00CA5785" w:rsidRPr="00CA5785" w:rsidTr="00BC6B97">
        <w:trPr>
          <w:trHeight w:val="399"/>
        </w:trPr>
        <w:tc>
          <w:tcPr>
            <w:tcW w:w="7905" w:type="dxa"/>
          </w:tcPr>
          <w:p w:rsidR="00BC6B97" w:rsidRPr="003F71B2" w:rsidRDefault="003F71B2" w:rsidP="003F71B2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 xml:space="preserve">3. </w:t>
            </w:r>
            <w:r w:rsidR="00BC6B97" w:rsidRPr="003F71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Proj</w:t>
            </w:r>
            <w:r w:rsidR="00A73C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ektjahr (1. Ausbildungsjahr 2020/21</w:t>
            </w:r>
            <w:r w:rsidR="00BC6B97" w:rsidRPr="003F71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5785" w:rsidRPr="00CA5785" w:rsidTr="00BC6B97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Personalkosten Sozialarbeiter/in (Eingruppierung TVöD-L Entgeltgruppe E 10/11 Stufe 5)</w:t>
            </w:r>
          </w:p>
        </w:tc>
        <w:tc>
          <w:tcPr>
            <w:tcW w:w="1559" w:type="dxa"/>
          </w:tcPr>
          <w:p w:rsidR="00BC6B97" w:rsidRPr="00CA5785" w:rsidRDefault="00D70F4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31.727</w:t>
            </w:r>
          </w:p>
        </w:tc>
      </w:tr>
      <w:tr w:rsidR="00CA5785" w:rsidRPr="00CA5785" w:rsidTr="00BC6B97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Personalkosten Honorarstunden </w:t>
            </w:r>
          </w:p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(N</w:t>
            </w:r>
            <w:r w:rsidR="0034199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achmittags 4 Std./wöchentlich à</w:t>
            </w: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25 € in 40 Unterrichtswochen)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4.000</w:t>
            </w:r>
          </w:p>
        </w:tc>
      </w:tr>
      <w:tr w:rsidR="00CA5785" w:rsidRPr="00CA5785" w:rsidTr="00BC6B97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Sachkosten (Fahrtkosten, Schulungsmaterial, Kopiergeld)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</w:t>
            </w:r>
          </w:p>
        </w:tc>
      </w:tr>
      <w:tr w:rsidR="00CA5785" w:rsidRPr="00CA5785" w:rsidTr="00BC6B97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Personalkosten zusätzlicher Berufsschultag</w:t>
            </w:r>
          </w:p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(innerhalb der Regelunte</w:t>
            </w:r>
            <w:r w:rsidR="0034199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rrichtszeit 8 Std</w:t>
            </w:r>
            <w:r w:rsidR="007423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34199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/wöchentlich à</w:t>
            </w: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32,91 € in 40 Wochen)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10.500</w:t>
            </w:r>
          </w:p>
        </w:tc>
      </w:tr>
      <w:tr w:rsidR="00CA5785" w:rsidRPr="00CA5785" w:rsidTr="00BC6B97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Summe</w:t>
            </w:r>
          </w:p>
        </w:tc>
        <w:tc>
          <w:tcPr>
            <w:tcW w:w="1559" w:type="dxa"/>
          </w:tcPr>
          <w:p w:rsidR="00BC6B97" w:rsidRPr="00CA5785" w:rsidRDefault="00D70F47" w:rsidP="00BC6B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46.727</w:t>
            </w:r>
          </w:p>
        </w:tc>
      </w:tr>
      <w:tr w:rsidR="00CA5785" w:rsidRPr="00CA5785" w:rsidTr="00BC6B97">
        <w:tc>
          <w:tcPr>
            <w:tcW w:w="7905" w:type="dxa"/>
          </w:tcPr>
          <w:p w:rsidR="00BC6B97" w:rsidRPr="00CA5785" w:rsidRDefault="00BC6B97" w:rsidP="0042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Eigen</w:t>
            </w:r>
            <w:r w:rsidR="004245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anteil CMB (Personalkosten Stütz</w:t>
            </w: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unterricht/Sachkosten 500 € 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11.000</w:t>
            </w:r>
          </w:p>
        </w:tc>
      </w:tr>
      <w:tr w:rsidR="00CA5785" w:rsidRPr="00CA5785" w:rsidTr="00BC6B97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Fördersumme</w:t>
            </w:r>
          </w:p>
        </w:tc>
        <w:tc>
          <w:tcPr>
            <w:tcW w:w="1559" w:type="dxa"/>
          </w:tcPr>
          <w:p w:rsidR="00BC6B97" w:rsidRPr="00CA5785" w:rsidRDefault="00D70F47" w:rsidP="00BC6B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35.727</w:t>
            </w:r>
          </w:p>
        </w:tc>
      </w:tr>
    </w:tbl>
    <w:p w:rsidR="00BC6B97" w:rsidRPr="00CA5785" w:rsidRDefault="00A73C1C" w:rsidP="00BC6B9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 erzielende Abbrecherquote: 5</w:t>
      </w:r>
      <w:r w:rsidR="00BC6B97" w:rsidRPr="00CA5785">
        <w:rPr>
          <w:rFonts w:ascii="Times New Roman" w:eastAsia="Times New Roman" w:hAnsi="Times New Roman" w:cs="Times New Roman"/>
          <w:sz w:val="24"/>
          <w:szCs w:val="24"/>
          <w:lang w:eastAsia="de-DE"/>
        </w:rPr>
        <w:t>%</w:t>
      </w:r>
    </w:p>
    <w:p w:rsidR="00BC6B97" w:rsidRPr="00CA5785" w:rsidRDefault="00BC6B97" w:rsidP="00BC6B97">
      <w:pPr>
        <w:numPr>
          <w:ilvl w:val="0"/>
          <w:numId w:val="2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785">
        <w:rPr>
          <w:rFonts w:ascii="Times New Roman" w:eastAsia="Times New Roman" w:hAnsi="Times New Roman" w:cs="Times New Roman"/>
          <w:sz w:val="24"/>
          <w:szCs w:val="24"/>
          <w:lang w:eastAsia="de-DE"/>
        </w:rPr>
        <w:t>bei 550 Auszubildende</w:t>
      </w:r>
      <w:r w:rsidR="00A73C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im 1. Ausbildungsjahr, max. 28 </w:t>
      </w:r>
      <w:r w:rsidRPr="00CA5785">
        <w:rPr>
          <w:rFonts w:ascii="Times New Roman" w:eastAsia="Times New Roman" w:hAnsi="Times New Roman" w:cs="Times New Roman"/>
          <w:sz w:val="24"/>
          <w:szCs w:val="24"/>
          <w:lang w:eastAsia="de-DE"/>
        </w:rPr>
        <w:t>Abbrecher</w:t>
      </w:r>
    </w:p>
    <w:p w:rsidR="00BC6B97" w:rsidRPr="00CA5785" w:rsidRDefault="00BC6B97" w:rsidP="00BC6B9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1"/>
        <w:tblW w:w="9464" w:type="dxa"/>
        <w:tblLook w:val="04A0" w:firstRow="1" w:lastRow="0" w:firstColumn="1" w:lastColumn="0" w:noHBand="0" w:noVBand="1"/>
      </w:tblPr>
      <w:tblGrid>
        <w:gridCol w:w="7905"/>
        <w:gridCol w:w="1559"/>
      </w:tblGrid>
      <w:tr w:rsidR="00CA5785" w:rsidRPr="00CA5785" w:rsidTr="00BC6B97">
        <w:trPr>
          <w:trHeight w:val="409"/>
        </w:trPr>
        <w:tc>
          <w:tcPr>
            <w:tcW w:w="7905" w:type="dxa"/>
          </w:tcPr>
          <w:p w:rsidR="00BC6B97" w:rsidRPr="00A73C1C" w:rsidRDefault="00A73C1C" w:rsidP="00A73C1C">
            <w:pPr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 xml:space="preserve">4. </w:t>
            </w:r>
            <w:r w:rsidR="00BC6B97" w:rsidRPr="00A73C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Proj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ektjahr (1. Ausbildungsjahr 2021/22</w:t>
            </w:r>
            <w:r w:rsidR="00BC6B97" w:rsidRPr="00A73C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de-DE"/>
              </w:rPr>
              <w:t>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5785" w:rsidRPr="00CA5785" w:rsidTr="00186832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Personalkosten Sozialarbeiter/in (Eingruppierung TVöD-L Entgeltgruppe E 10/11 Stufe 5</w:t>
            </w:r>
          </w:p>
        </w:tc>
        <w:tc>
          <w:tcPr>
            <w:tcW w:w="1559" w:type="dxa"/>
          </w:tcPr>
          <w:p w:rsidR="00BC6B97" w:rsidRPr="004245B4" w:rsidRDefault="00D70F47" w:rsidP="00BC6B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24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32.3</w:t>
            </w:r>
            <w:r w:rsidR="00BC6B97" w:rsidRPr="00424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27</w:t>
            </w:r>
          </w:p>
        </w:tc>
      </w:tr>
      <w:tr w:rsidR="00CA5785" w:rsidRPr="00CA5785" w:rsidTr="00186832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Personalkosten Honorarstunden</w:t>
            </w:r>
          </w:p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(Nachmittags 4 </w:t>
            </w:r>
            <w:r w:rsidR="0034199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Std./wöchentlich à</w:t>
            </w: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25 € in 40 Unterrichtswochen)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4.000</w:t>
            </w:r>
          </w:p>
        </w:tc>
      </w:tr>
      <w:tr w:rsidR="00CA5785" w:rsidRPr="00CA5785" w:rsidTr="00186832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Sachkosten (Fahrtkosten, Schulungsmaterial, Kopiergeld)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</w:t>
            </w:r>
          </w:p>
        </w:tc>
      </w:tr>
      <w:tr w:rsidR="00CA5785" w:rsidRPr="00CA5785" w:rsidTr="00186832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Personalkosten zusätzlicher Berufsschultag</w:t>
            </w:r>
          </w:p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(während der Regelunter</w:t>
            </w:r>
            <w:r w:rsidR="0034199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richtszeit  8 Std</w:t>
            </w:r>
            <w:r w:rsidR="007423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34199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/wöchentlich à</w:t>
            </w: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32,91 € in 40 Wochen)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10.500</w:t>
            </w:r>
          </w:p>
        </w:tc>
      </w:tr>
      <w:tr w:rsidR="00CA5785" w:rsidRPr="00CA5785" w:rsidTr="00186832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Summe</w:t>
            </w:r>
          </w:p>
        </w:tc>
        <w:tc>
          <w:tcPr>
            <w:tcW w:w="1559" w:type="dxa"/>
          </w:tcPr>
          <w:p w:rsidR="00BC6B97" w:rsidRPr="00CA5785" w:rsidRDefault="00D70F47" w:rsidP="00BC6B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47.3</w:t>
            </w:r>
            <w:r w:rsidR="00BC6B97" w:rsidRPr="00CA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27</w:t>
            </w:r>
          </w:p>
        </w:tc>
      </w:tr>
      <w:tr w:rsidR="00CA5785" w:rsidRPr="00CA5785" w:rsidTr="00186832">
        <w:tc>
          <w:tcPr>
            <w:tcW w:w="7905" w:type="dxa"/>
          </w:tcPr>
          <w:p w:rsidR="00BC6B97" w:rsidRPr="00CA5785" w:rsidRDefault="00BC6B97" w:rsidP="0042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Eigen</w:t>
            </w:r>
            <w:r w:rsidR="004245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anteil CMB (Personalkosten Stütz</w:t>
            </w: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unterricht/Sachkosten 500 €)</w:t>
            </w:r>
          </w:p>
        </w:tc>
        <w:tc>
          <w:tcPr>
            <w:tcW w:w="1559" w:type="dxa"/>
          </w:tcPr>
          <w:p w:rsidR="00BC6B97" w:rsidRPr="00CA5785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11.000</w:t>
            </w:r>
          </w:p>
        </w:tc>
      </w:tr>
      <w:tr w:rsidR="00BC6B97" w:rsidRPr="00CA5785" w:rsidTr="00186832">
        <w:tc>
          <w:tcPr>
            <w:tcW w:w="7905" w:type="dxa"/>
          </w:tcPr>
          <w:p w:rsidR="00BC6B97" w:rsidRPr="00CA5785" w:rsidRDefault="00BC6B97" w:rsidP="00BC6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Fördersumme</w:t>
            </w:r>
          </w:p>
        </w:tc>
        <w:tc>
          <w:tcPr>
            <w:tcW w:w="1559" w:type="dxa"/>
          </w:tcPr>
          <w:p w:rsidR="00BC6B97" w:rsidRPr="00CA5785" w:rsidRDefault="004245B4" w:rsidP="00BC6B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36.3</w:t>
            </w:r>
            <w:r w:rsidR="00BC6B97" w:rsidRPr="00CA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27</w:t>
            </w:r>
          </w:p>
        </w:tc>
      </w:tr>
    </w:tbl>
    <w:p w:rsidR="00BC6B97" w:rsidRPr="00CA5785" w:rsidRDefault="00BC6B97" w:rsidP="00BC6B9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C6B97" w:rsidRPr="00CA5785" w:rsidRDefault="00BC6B97" w:rsidP="00BC6B9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785">
        <w:rPr>
          <w:rFonts w:ascii="Times New Roman" w:eastAsia="Times New Roman" w:hAnsi="Times New Roman" w:cs="Times New Roman"/>
          <w:sz w:val="24"/>
          <w:szCs w:val="24"/>
          <w:lang w:eastAsia="de-DE"/>
        </w:rPr>
        <w:t>Z</w:t>
      </w:r>
      <w:r w:rsidR="00A73C1C">
        <w:rPr>
          <w:rFonts w:ascii="Times New Roman" w:eastAsia="Times New Roman" w:hAnsi="Times New Roman" w:cs="Times New Roman"/>
          <w:sz w:val="24"/>
          <w:szCs w:val="24"/>
          <w:lang w:eastAsia="de-DE"/>
        </w:rPr>
        <w:t>u erzielende Abbrecherquote: 5</w:t>
      </w:r>
      <w:r w:rsidRPr="00CA5785">
        <w:rPr>
          <w:rFonts w:ascii="Times New Roman" w:eastAsia="Times New Roman" w:hAnsi="Times New Roman" w:cs="Times New Roman"/>
          <w:sz w:val="24"/>
          <w:szCs w:val="24"/>
          <w:lang w:eastAsia="de-DE"/>
        </w:rPr>
        <w:t>%</w:t>
      </w:r>
    </w:p>
    <w:p w:rsidR="00BC6B97" w:rsidRPr="00CA5785" w:rsidRDefault="00BC6B97" w:rsidP="00BC6B97">
      <w:pPr>
        <w:numPr>
          <w:ilvl w:val="0"/>
          <w:numId w:val="2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785">
        <w:rPr>
          <w:rFonts w:ascii="Times New Roman" w:eastAsia="Times New Roman" w:hAnsi="Times New Roman" w:cs="Times New Roman"/>
          <w:sz w:val="24"/>
          <w:szCs w:val="24"/>
          <w:lang w:eastAsia="de-DE"/>
        </w:rPr>
        <w:t>bei 550 Auszubildende</w:t>
      </w:r>
      <w:r w:rsidR="00A73C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im 1. Ausbildungsjahr, max. 28 </w:t>
      </w:r>
      <w:r w:rsidRPr="00CA5785">
        <w:rPr>
          <w:rFonts w:ascii="Times New Roman" w:eastAsia="Times New Roman" w:hAnsi="Times New Roman" w:cs="Times New Roman"/>
          <w:sz w:val="24"/>
          <w:szCs w:val="24"/>
          <w:lang w:eastAsia="de-DE"/>
        </w:rPr>
        <w:t>Abbrecher</w:t>
      </w:r>
    </w:p>
    <w:p w:rsidR="00BC6B97" w:rsidRPr="00CA5785" w:rsidRDefault="00BC6B97" w:rsidP="00BC6B9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C6B97" w:rsidRPr="00CA5785" w:rsidRDefault="00800210" w:rsidP="00800210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 xml:space="preserve">Gesamtkosten des Projekts </w:t>
      </w:r>
      <w:r w:rsidR="008D0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für das 3.und 4. Projektjahr</w:t>
      </w:r>
      <w:r w:rsidR="00BC6B97" w:rsidRPr="00CA578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BC6B97" w:rsidRPr="00CA578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BC6B97" w:rsidRPr="00CA578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BC6B97" w:rsidRPr="00CA5785" w:rsidRDefault="00BC6B97" w:rsidP="00BC6B9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5785" w:rsidRPr="00CA5785" w:rsidTr="00186832">
        <w:tc>
          <w:tcPr>
            <w:tcW w:w="4606" w:type="dxa"/>
          </w:tcPr>
          <w:p w:rsidR="00BC6B97" w:rsidRPr="00CA5785" w:rsidRDefault="00BC6B97" w:rsidP="00BC6B9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Projektjahr</w:t>
            </w:r>
          </w:p>
        </w:tc>
        <w:tc>
          <w:tcPr>
            <w:tcW w:w="4606" w:type="dxa"/>
          </w:tcPr>
          <w:p w:rsidR="00BC6B97" w:rsidRPr="00CA5785" w:rsidRDefault="00800210" w:rsidP="008002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46.727</w:t>
            </w:r>
          </w:p>
        </w:tc>
      </w:tr>
      <w:tr w:rsidR="00CA5785" w:rsidRPr="00CA5785" w:rsidTr="00186832">
        <w:tc>
          <w:tcPr>
            <w:tcW w:w="4606" w:type="dxa"/>
          </w:tcPr>
          <w:p w:rsidR="00BC6B97" w:rsidRPr="00CA5785" w:rsidRDefault="00BC6B97" w:rsidP="00BC6B9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Projektjahr</w:t>
            </w:r>
          </w:p>
        </w:tc>
        <w:tc>
          <w:tcPr>
            <w:tcW w:w="4606" w:type="dxa"/>
          </w:tcPr>
          <w:p w:rsidR="00BC6B97" w:rsidRPr="00CA5785" w:rsidRDefault="00800210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47.3</w:t>
            </w:r>
            <w:r w:rsidR="00BC6B97" w:rsidRPr="00CA57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</w:tr>
      <w:tr w:rsidR="00BC6B97" w:rsidRPr="00BC6B97" w:rsidTr="00186832">
        <w:tc>
          <w:tcPr>
            <w:tcW w:w="4606" w:type="dxa"/>
          </w:tcPr>
          <w:p w:rsidR="00BC6B97" w:rsidRPr="00BC6B97" w:rsidRDefault="00BC6B97" w:rsidP="00BC6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C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606" w:type="dxa"/>
          </w:tcPr>
          <w:p w:rsidR="00BC6B97" w:rsidRPr="00BC6B97" w:rsidRDefault="00800210" w:rsidP="00BC6B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94.054</w:t>
            </w:r>
          </w:p>
        </w:tc>
      </w:tr>
      <w:tr w:rsidR="00BC6B97" w:rsidRPr="00BC6B97" w:rsidTr="00186832">
        <w:tc>
          <w:tcPr>
            <w:tcW w:w="4606" w:type="dxa"/>
          </w:tcPr>
          <w:p w:rsidR="00BC6B97" w:rsidRPr="00BC6B97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BC6B97" w:rsidRPr="00BC6B97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C6B97" w:rsidRPr="00BC6B97" w:rsidTr="00186832">
        <w:tc>
          <w:tcPr>
            <w:tcW w:w="4606" w:type="dxa"/>
          </w:tcPr>
          <w:p w:rsidR="00BC6B97" w:rsidRPr="00BC6B97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6B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Eigenanteil CMB</w:t>
            </w:r>
          </w:p>
        </w:tc>
        <w:tc>
          <w:tcPr>
            <w:tcW w:w="4606" w:type="dxa"/>
          </w:tcPr>
          <w:p w:rsidR="00BC6B97" w:rsidRPr="00BC6B97" w:rsidRDefault="00800210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  <w:r w:rsidR="00BC6B97" w:rsidRPr="00BC6B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.000</w:t>
            </w:r>
          </w:p>
        </w:tc>
      </w:tr>
      <w:tr w:rsidR="00BC6B97" w:rsidRPr="00BC6B97" w:rsidTr="00186832">
        <w:tc>
          <w:tcPr>
            <w:tcW w:w="4606" w:type="dxa"/>
          </w:tcPr>
          <w:p w:rsidR="00BC6B97" w:rsidRPr="00BC6B97" w:rsidRDefault="00BC6B97" w:rsidP="00BC6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BC6B97" w:rsidRPr="00BC6B97" w:rsidRDefault="00BC6B97" w:rsidP="00BC6B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C6B97" w:rsidRPr="00BC6B97" w:rsidTr="00186832">
        <w:tc>
          <w:tcPr>
            <w:tcW w:w="4606" w:type="dxa"/>
          </w:tcPr>
          <w:p w:rsidR="00BC6B97" w:rsidRPr="00BC6B97" w:rsidRDefault="006F4F50" w:rsidP="006F4F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För</w:t>
            </w:r>
            <w:r w:rsidR="00BC6B97" w:rsidRPr="00BC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dersumme</w:t>
            </w:r>
          </w:p>
        </w:tc>
        <w:tc>
          <w:tcPr>
            <w:tcW w:w="4606" w:type="dxa"/>
          </w:tcPr>
          <w:p w:rsidR="00BC6B97" w:rsidRPr="00BC6B97" w:rsidRDefault="00800210" w:rsidP="00BC6B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72.054</w:t>
            </w:r>
          </w:p>
        </w:tc>
      </w:tr>
    </w:tbl>
    <w:p w:rsidR="00BB4BAB" w:rsidRDefault="00BB4BAB" w:rsidP="006F4F50">
      <w:pPr>
        <w:ind w:right="283"/>
        <w:rPr>
          <w:sz w:val="24"/>
          <w:szCs w:val="24"/>
        </w:rPr>
      </w:pPr>
    </w:p>
    <w:sectPr w:rsidR="00BB4BAB" w:rsidSect="0076762E">
      <w:headerReference w:type="first" r:id="rId11"/>
      <w:pgSz w:w="11906" w:h="16838"/>
      <w:pgMar w:top="1134" w:right="1077" w:bottom="141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78" w:rsidRDefault="00F20478" w:rsidP="003A6AC5">
      <w:pPr>
        <w:spacing w:after="0"/>
      </w:pPr>
      <w:r>
        <w:separator/>
      </w:r>
    </w:p>
  </w:endnote>
  <w:endnote w:type="continuationSeparator" w:id="0">
    <w:p w:rsidR="00F20478" w:rsidRDefault="00F20478" w:rsidP="003A6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78" w:rsidRDefault="00F20478" w:rsidP="003A6AC5">
      <w:pPr>
        <w:spacing w:after="0"/>
      </w:pPr>
      <w:r>
        <w:separator/>
      </w:r>
    </w:p>
  </w:footnote>
  <w:footnote w:type="continuationSeparator" w:id="0">
    <w:p w:rsidR="00F20478" w:rsidRDefault="00F20478" w:rsidP="003A6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16" w:rsidRDefault="00D82A16">
    <w:pPr>
      <w:pStyle w:val="Kopfzeile"/>
    </w:pPr>
    <w:r>
      <w:rPr>
        <w:noProof/>
        <w:lang w:eastAsia="de-DE"/>
      </w:rPr>
      <w:drawing>
        <wp:inline distT="0" distB="0" distL="0" distR="0" wp14:anchorId="4D259978" wp14:editId="367D5E72">
          <wp:extent cx="603250" cy="603250"/>
          <wp:effectExtent l="0" t="0" r="635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67"/>
      </v:shape>
    </w:pict>
  </w:numPicBullet>
  <w:abstractNum w:abstractNumId="0" w15:restartNumberingAfterBreak="0">
    <w:nsid w:val="007B288E"/>
    <w:multiLevelType w:val="hybridMultilevel"/>
    <w:tmpl w:val="1E9CB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342"/>
    <w:multiLevelType w:val="hybridMultilevel"/>
    <w:tmpl w:val="9CBEC712"/>
    <w:lvl w:ilvl="0" w:tplc="A924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4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4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87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2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E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48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CF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894878"/>
    <w:multiLevelType w:val="hybridMultilevel"/>
    <w:tmpl w:val="138893AA"/>
    <w:lvl w:ilvl="0" w:tplc="74AEA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155"/>
    <w:multiLevelType w:val="hybridMultilevel"/>
    <w:tmpl w:val="86E81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53F"/>
    <w:multiLevelType w:val="hybridMultilevel"/>
    <w:tmpl w:val="9DC64A38"/>
    <w:lvl w:ilvl="0" w:tplc="C89C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0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9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43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4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C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6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D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8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71CCD"/>
    <w:multiLevelType w:val="hybridMultilevel"/>
    <w:tmpl w:val="35BE31B0"/>
    <w:lvl w:ilvl="0" w:tplc="8528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08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C2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6A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D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61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A1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E0A40"/>
    <w:multiLevelType w:val="hybridMultilevel"/>
    <w:tmpl w:val="B2AA903E"/>
    <w:lvl w:ilvl="0" w:tplc="09C67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8A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61A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F2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25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EA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46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0A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2C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4A6A"/>
    <w:multiLevelType w:val="hybridMultilevel"/>
    <w:tmpl w:val="1DA48104"/>
    <w:lvl w:ilvl="0" w:tplc="3A46FA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1BC7"/>
    <w:multiLevelType w:val="hybridMultilevel"/>
    <w:tmpl w:val="962CA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3FF9"/>
    <w:multiLevelType w:val="hybridMultilevel"/>
    <w:tmpl w:val="3904DB0E"/>
    <w:lvl w:ilvl="0" w:tplc="21366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EF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E6682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BD10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8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6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62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64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8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175143"/>
    <w:multiLevelType w:val="hybridMultilevel"/>
    <w:tmpl w:val="9E54A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1430F"/>
    <w:multiLevelType w:val="hybridMultilevel"/>
    <w:tmpl w:val="BB6CC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75B2"/>
    <w:multiLevelType w:val="hybridMultilevel"/>
    <w:tmpl w:val="1264FF9A"/>
    <w:lvl w:ilvl="0" w:tplc="712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6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8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25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2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E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4A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1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6970E7"/>
    <w:multiLevelType w:val="hybridMultilevel"/>
    <w:tmpl w:val="50B47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46B29"/>
    <w:multiLevelType w:val="hybridMultilevel"/>
    <w:tmpl w:val="44B07A1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4ED2"/>
    <w:multiLevelType w:val="hybridMultilevel"/>
    <w:tmpl w:val="983C9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686"/>
    <w:multiLevelType w:val="hybridMultilevel"/>
    <w:tmpl w:val="D9261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97D32"/>
    <w:multiLevelType w:val="hybridMultilevel"/>
    <w:tmpl w:val="8DD0E2B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7B75C8"/>
    <w:multiLevelType w:val="hybridMultilevel"/>
    <w:tmpl w:val="8A06A0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368A"/>
    <w:multiLevelType w:val="hybridMultilevel"/>
    <w:tmpl w:val="21DA09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05DFD"/>
    <w:multiLevelType w:val="hybridMultilevel"/>
    <w:tmpl w:val="B3D68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46D"/>
    <w:multiLevelType w:val="hybridMultilevel"/>
    <w:tmpl w:val="DACEA3CC"/>
    <w:lvl w:ilvl="0" w:tplc="360CB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A8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6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2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F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1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A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A5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A31E5B"/>
    <w:multiLevelType w:val="hybridMultilevel"/>
    <w:tmpl w:val="6C22AC38"/>
    <w:lvl w:ilvl="0" w:tplc="21366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B44E2"/>
    <w:multiLevelType w:val="hybridMultilevel"/>
    <w:tmpl w:val="CE12277A"/>
    <w:lvl w:ilvl="0" w:tplc="C980E65A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617DD"/>
    <w:multiLevelType w:val="hybridMultilevel"/>
    <w:tmpl w:val="4748040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B25B28"/>
    <w:multiLevelType w:val="hybridMultilevel"/>
    <w:tmpl w:val="B1BC1E54"/>
    <w:lvl w:ilvl="0" w:tplc="CCA45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D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0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C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66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68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4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B162AE"/>
    <w:multiLevelType w:val="hybridMultilevel"/>
    <w:tmpl w:val="96A47E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2D0"/>
    <w:multiLevelType w:val="hybridMultilevel"/>
    <w:tmpl w:val="7C2895F2"/>
    <w:lvl w:ilvl="0" w:tplc="215E66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A54E5"/>
    <w:multiLevelType w:val="hybridMultilevel"/>
    <w:tmpl w:val="527E1A76"/>
    <w:lvl w:ilvl="0" w:tplc="61BA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23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0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8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8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82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61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5"/>
  </w:num>
  <w:num w:numId="11">
    <w:abstractNumId w:val="22"/>
  </w:num>
  <w:num w:numId="12">
    <w:abstractNumId w:val="11"/>
  </w:num>
  <w:num w:numId="13">
    <w:abstractNumId w:val="13"/>
  </w:num>
  <w:num w:numId="14">
    <w:abstractNumId w:val="14"/>
  </w:num>
  <w:num w:numId="15">
    <w:abstractNumId w:val="20"/>
  </w:num>
  <w:num w:numId="16">
    <w:abstractNumId w:val="18"/>
  </w:num>
  <w:num w:numId="17">
    <w:abstractNumId w:val="16"/>
  </w:num>
  <w:num w:numId="18">
    <w:abstractNumId w:val="26"/>
  </w:num>
  <w:num w:numId="19">
    <w:abstractNumId w:val="3"/>
  </w:num>
  <w:num w:numId="20">
    <w:abstractNumId w:val="15"/>
  </w:num>
  <w:num w:numId="21">
    <w:abstractNumId w:val="19"/>
  </w:num>
  <w:num w:numId="22">
    <w:abstractNumId w:val="8"/>
  </w:num>
  <w:num w:numId="23">
    <w:abstractNumId w:val="17"/>
  </w:num>
  <w:num w:numId="24">
    <w:abstractNumId w:val="0"/>
  </w:num>
  <w:num w:numId="25">
    <w:abstractNumId w:val="23"/>
  </w:num>
  <w:num w:numId="26">
    <w:abstractNumId w:val="7"/>
  </w:num>
  <w:num w:numId="27">
    <w:abstractNumId w:val="2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03"/>
    <w:rsid w:val="000020DF"/>
    <w:rsid w:val="00036A9D"/>
    <w:rsid w:val="000372C7"/>
    <w:rsid w:val="00040C3D"/>
    <w:rsid w:val="000438FA"/>
    <w:rsid w:val="000650C7"/>
    <w:rsid w:val="000669B6"/>
    <w:rsid w:val="000746E9"/>
    <w:rsid w:val="0007684F"/>
    <w:rsid w:val="00080F7D"/>
    <w:rsid w:val="00083D56"/>
    <w:rsid w:val="00090E88"/>
    <w:rsid w:val="000A0D64"/>
    <w:rsid w:val="000A122E"/>
    <w:rsid w:val="000B495B"/>
    <w:rsid w:val="000B5ADC"/>
    <w:rsid w:val="000B6C43"/>
    <w:rsid w:val="000C07AC"/>
    <w:rsid w:val="000E7085"/>
    <w:rsid w:val="00105B8B"/>
    <w:rsid w:val="00112049"/>
    <w:rsid w:val="00116314"/>
    <w:rsid w:val="00117E7B"/>
    <w:rsid w:val="00120D17"/>
    <w:rsid w:val="00122403"/>
    <w:rsid w:val="00122847"/>
    <w:rsid w:val="001263BF"/>
    <w:rsid w:val="00145C2E"/>
    <w:rsid w:val="00146DB3"/>
    <w:rsid w:val="00151EFD"/>
    <w:rsid w:val="00186832"/>
    <w:rsid w:val="00191421"/>
    <w:rsid w:val="001B5957"/>
    <w:rsid w:val="001B6FF8"/>
    <w:rsid w:val="001C04B6"/>
    <w:rsid w:val="001C1B77"/>
    <w:rsid w:val="001D7551"/>
    <w:rsid w:val="001F7E8E"/>
    <w:rsid w:val="0023675A"/>
    <w:rsid w:val="00237067"/>
    <w:rsid w:val="002407C8"/>
    <w:rsid w:val="00240AFB"/>
    <w:rsid w:val="00263994"/>
    <w:rsid w:val="00273151"/>
    <w:rsid w:val="0027620B"/>
    <w:rsid w:val="002A02AA"/>
    <w:rsid w:val="002A0514"/>
    <w:rsid w:val="002B05BC"/>
    <w:rsid w:val="002B77E1"/>
    <w:rsid w:val="002F30C1"/>
    <w:rsid w:val="0030011A"/>
    <w:rsid w:val="00306633"/>
    <w:rsid w:val="003116CC"/>
    <w:rsid w:val="00311CEF"/>
    <w:rsid w:val="003371DA"/>
    <w:rsid w:val="0034199C"/>
    <w:rsid w:val="003422DE"/>
    <w:rsid w:val="003450DA"/>
    <w:rsid w:val="0035510C"/>
    <w:rsid w:val="0036180B"/>
    <w:rsid w:val="0038087A"/>
    <w:rsid w:val="003A054D"/>
    <w:rsid w:val="003A6116"/>
    <w:rsid w:val="003A6AC5"/>
    <w:rsid w:val="003B29DB"/>
    <w:rsid w:val="003C24AC"/>
    <w:rsid w:val="003C5F86"/>
    <w:rsid w:val="003E11D9"/>
    <w:rsid w:val="003F2498"/>
    <w:rsid w:val="003F4980"/>
    <w:rsid w:val="003F71B2"/>
    <w:rsid w:val="0040139F"/>
    <w:rsid w:val="004047F2"/>
    <w:rsid w:val="00405AEE"/>
    <w:rsid w:val="00412E72"/>
    <w:rsid w:val="00415CC6"/>
    <w:rsid w:val="00416E10"/>
    <w:rsid w:val="004245B4"/>
    <w:rsid w:val="00467C07"/>
    <w:rsid w:val="004917E0"/>
    <w:rsid w:val="00492BD8"/>
    <w:rsid w:val="00493638"/>
    <w:rsid w:val="004961F6"/>
    <w:rsid w:val="00496D66"/>
    <w:rsid w:val="00496F21"/>
    <w:rsid w:val="00497072"/>
    <w:rsid w:val="004A6CD0"/>
    <w:rsid w:val="004B1D24"/>
    <w:rsid w:val="004B30BE"/>
    <w:rsid w:val="004B4B56"/>
    <w:rsid w:val="004B600D"/>
    <w:rsid w:val="004C65BC"/>
    <w:rsid w:val="004F379A"/>
    <w:rsid w:val="004F7B70"/>
    <w:rsid w:val="00500F05"/>
    <w:rsid w:val="00510F5E"/>
    <w:rsid w:val="00530525"/>
    <w:rsid w:val="005502AE"/>
    <w:rsid w:val="0055057A"/>
    <w:rsid w:val="00550B59"/>
    <w:rsid w:val="00551F72"/>
    <w:rsid w:val="0056739B"/>
    <w:rsid w:val="005741A0"/>
    <w:rsid w:val="0057454B"/>
    <w:rsid w:val="005831CD"/>
    <w:rsid w:val="0058470E"/>
    <w:rsid w:val="005909C9"/>
    <w:rsid w:val="00591775"/>
    <w:rsid w:val="00594DDC"/>
    <w:rsid w:val="00595F89"/>
    <w:rsid w:val="00596B5B"/>
    <w:rsid w:val="00597875"/>
    <w:rsid w:val="005A3692"/>
    <w:rsid w:val="005A59A3"/>
    <w:rsid w:val="005A7D90"/>
    <w:rsid w:val="005B604D"/>
    <w:rsid w:val="005C70C8"/>
    <w:rsid w:val="005D5DD0"/>
    <w:rsid w:val="005E0F7D"/>
    <w:rsid w:val="005E55CF"/>
    <w:rsid w:val="005F0DBC"/>
    <w:rsid w:val="005F741A"/>
    <w:rsid w:val="006030D7"/>
    <w:rsid w:val="006109A9"/>
    <w:rsid w:val="00611F8B"/>
    <w:rsid w:val="006437A4"/>
    <w:rsid w:val="006518C8"/>
    <w:rsid w:val="0065288A"/>
    <w:rsid w:val="00661817"/>
    <w:rsid w:val="00666193"/>
    <w:rsid w:val="00673C58"/>
    <w:rsid w:val="00682EA3"/>
    <w:rsid w:val="0069129D"/>
    <w:rsid w:val="00692087"/>
    <w:rsid w:val="0069760C"/>
    <w:rsid w:val="006A3119"/>
    <w:rsid w:val="006A42FD"/>
    <w:rsid w:val="006A7D63"/>
    <w:rsid w:val="006B0B3D"/>
    <w:rsid w:val="006B1D9C"/>
    <w:rsid w:val="006B25A6"/>
    <w:rsid w:val="006B60E0"/>
    <w:rsid w:val="006B6416"/>
    <w:rsid w:val="006B6BEF"/>
    <w:rsid w:val="006B7633"/>
    <w:rsid w:val="006E29AC"/>
    <w:rsid w:val="006E42E6"/>
    <w:rsid w:val="006F4F50"/>
    <w:rsid w:val="006F7AB7"/>
    <w:rsid w:val="0070040C"/>
    <w:rsid w:val="007034FE"/>
    <w:rsid w:val="00706360"/>
    <w:rsid w:val="00713A27"/>
    <w:rsid w:val="0072123C"/>
    <w:rsid w:val="00724F2A"/>
    <w:rsid w:val="007402AF"/>
    <w:rsid w:val="00742362"/>
    <w:rsid w:val="007462E9"/>
    <w:rsid w:val="00753D22"/>
    <w:rsid w:val="00755E42"/>
    <w:rsid w:val="007607F8"/>
    <w:rsid w:val="00762A5F"/>
    <w:rsid w:val="0076762E"/>
    <w:rsid w:val="00791795"/>
    <w:rsid w:val="007A438A"/>
    <w:rsid w:val="007B4210"/>
    <w:rsid w:val="007B6861"/>
    <w:rsid w:val="007B7960"/>
    <w:rsid w:val="007D6715"/>
    <w:rsid w:val="007D6D27"/>
    <w:rsid w:val="007E58E2"/>
    <w:rsid w:val="007F4EE9"/>
    <w:rsid w:val="007F7F3B"/>
    <w:rsid w:val="00800210"/>
    <w:rsid w:val="00801B29"/>
    <w:rsid w:val="008062EB"/>
    <w:rsid w:val="00813A5B"/>
    <w:rsid w:val="0081529F"/>
    <w:rsid w:val="008175C8"/>
    <w:rsid w:val="00820A04"/>
    <w:rsid w:val="008242EE"/>
    <w:rsid w:val="00842DC0"/>
    <w:rsid w:val="0085510F"/>
    <w:rsid w:val="00876914"/>
    <w:rsid w:val="00886C7D"/>
    <w:rsid w:val="0089260F"/>
    <w:rsid w:val="008B0369"/>
    <w:rsid w:val="008C1ED9"/>
    <w:rsid w:val="008D0974"/>
    <w:rsid w:val="008E1718"/>
    <w:rsid w:val="008E1FD1"/>
    <w:rsid w:val="008E619D"/>
    <w:rsid w:val="008F1C3C"/>
    <w:rsid w:val="00900BDC"/>
    <w:rsid w:val="00902B92"/>
    <w:rsid w:val="00922EBF"/>
    <w:rsid w:val="009230DF"/>
    <w:rsid w:val="0092593B"/>
    <w:rsid w:val="00943387"/>
    <w:rsid w:val="0095110B"/>
    <w:rsid w:val="00953F33"/>
    <w:rsid w:val="00972F06"/>
    <w:rsid w:val="00982242"/>
    <w:rsid w:val="009827DA"/>
    <w:rsid w:val="00984C8B"/>
    <w:rsid w:val="00987107"/>
    <w:rsid w:val="00993CD4"/>
    <w:rsid w:val="009A5595"/>
    <w:rsid w:val="009E00A9"/>
    <w:rsid w:val="009F4485"/>
    <w:rsid w:val="009F723D"/>
    <w:rsid w:val="00A03086"/>
    <w:rsid w:val="00A07E2A"/>
    <w:rsid w:val="00A13ECA"/>
    <w:rsid w:val="00A13F29"/>
    <w:rsid w:val="00A304DE"/>
    <w:rsid w:val="00A35765"/>
    <w:rsid w:val="00A3667A"/>
    <w:rsid w:val="00A44A66"/>
    <w:rsid w:val="00A45F10"/>
    <w:rsid w:val="00A52597"/>
    <w:rsid w:val="00A575EF"/>
    <w:rsid w:val="00A61575"/>
    <w:rsid w:val="00A62B09"/>
    <w:rsid w:val="00A66743"/>
    <w:rsid w:val="00A73C1C"/>
    <w:rsid w:val="00A82CDC"/>
    <w:rsid w:val="00A90912"/>
    <w:rsid w:val="00A97463"/>
    <w:rsid w:val="00AD1789"/>
    <w:rsid w:val="00AD29A9"/>
    <w:rsid w:val="00AD47BB"/>
    <w:rsid w:val="00AD59BD"/>
    <w:rsid w:val="00AE6C92"/>
    <w:rsid w:val="00AF4BAB"/>
    <w:rsid w:val="00AF52C7"/>
    <w:rsid w:val="00B00CB8"/>
    <w:rsid w:val="00B2760D"/>
    <w:rsid w:val="00B3112D"/>
    <w:rsid w:val="00B32E6B"/>
    <w:rsid w:val="00B36243"/>
    <w:rsid w:val="00B362CD"/>
    <w:rsid w:val="00B45BE6"/>
    <w:rsid w:val="00B51E71"/>
    <w:rsid w:val="00B5641C"/>
    <w:rsid w:val="00B56F02"/>
    <w:rsid w:val="00B600F3"/>
    <w:rsid w:val="00B60959"/>
    <w:rsid w:val="00B72862"/>
    <w:rsid w:val="00B7593F"/>
    <w:rsid w:val="00B83C47"/>
    <w:rsid w:val="00BA040C"/>
    <w:rsid w:val="00BA6C9E"/>
    <w:rsid w:val="00BB1258"/>
    <w:rsid w:val="00BB4BAB"/>
    <w:rsid w:val="00BB7213"/>
    <w:rsid w:val="00BC2BEE"/>
    <w:rsid w:val="00BC499B"/>
    <w:rsid w:val="00BC6B97"/>
    <w:rsid w:val="00BC7803"/>
    <w:rsid w:val="00BE1647"/>
    <w:rsid w:val="00BE572A"/>
    <w:rsid w:val="00BE5810"/>
    <w:rsid w:val="00C0181F"/>
    <w:rsid w:val="00C1047F"/>
    <w:rsid w:val="00C132B0"/>
    <w:rsid w:val="00C66212"/>
    <w:rsid w:val="00C84F76"/>
    <w:rsid w:val="00C933BF"/>
    <w:rsid w:val="00CA5785"/>
    <w:rsid w:val="00CB4321"/>
    <w:rsid w:val="00CB62FA"/>
    <w:rsid w:val="00CB7090"/>
    <w:rsid w:val="00CC7A0E"/>
    <w:rsid w:val="00CD047A"/>
    <w:rsid w:val="00CD79EA"/>
    <w:rsid w:val="00CE3E58"/>
    <w:rsid w:val="00CF1B76"/>
    <w:rsid w:val="00CF336B"/>
    <w:rsid w:val="00CF3BC1"/>
    <w:rsid w:val="00D015CA"/>
    <w:rsid w:val="00D03C0B"/>
    <w:rsid w:val="00D05B81"/>
    <w:rsid w:val="00D26D7C"/>
    <w:rsid w:val="00D27E67"/>
    <w:rsid w:val="00D33655"/>
    <w:rsid w:val="00D55CE4"/>
    <w:rsid w:val="00D6150F"/>
    <w:rsid w:val="00D70F47"/>
    <w:rsid w:val="00D76C22"/>
    <w:rsid w:val="00D82A16"/>
    <w:rsid w:val="00D83647"/>
    <w:rsid w:val="00D944F6"/>
    <w:rsid w:val="00D9508C"/>
    <w:rsid w:val="00D97A66"/>
    <w:rsid w:val="00DA1026"/>
    <w:rsid w:val="00DB3B76"/>
    <w:rsid w:val="00DB4C5B"/>
    <w:rsid w:val="00DB5CAA"/>
    <w:rsid w:val="00DC1BB4"/>
    <w:rsid w:val="00DD0CA6"/>
    <w:rsid w:val="00DE5F31"/>
    <w:rsid w:val="00DE77F1"/>
    <w:rsid w:val="00DF27DE"/>
    <w:rsid w:val="00E01115"/>
    <w:rsid w:val="00E01296"/>
    <w:rsid w:val="00E1746B"/>
    <w:rsid w:val="00E31CDF"/>
    <w:rsid w:val="00E46132"/>
    <w:rsid w:val="00E469FD"/>
    <w:rsid w:val="00E575F4"/>
    <w:rsid w:val="00E72C41"/>
    <w:rsid w:val="00E82B67"/>
    <w:rsid w:val="00E902D9"/>
    <w:rsid w:val="00E9128C"/>
    <w:rsid w:val="00E94063"/>
    <w:rsid w:val="00EA1D84"/>
    <w:rsid w:val="00EA2B1B"/>
    <w:rsid w:val="00EB0503"/>
    <w:rsid w:val="00ED484F"/>
    <w:rsid w:val="00EE61E6"/>
    <w:rsid w:val="00EE73B5"/>
    <w:rsid w:val="00EF12CD"/>
    <w:rsid w:val="00EF3F64"/>
    <w:rsid w:val="00EF48F0"/>
    <w:rsid w:val="00F05DD7"/>
    <w:rsid w:val="00F15836"/>
    <w:rsid w:val="00F1671E"/>
    <w:rsid w:val="00F20478"/>
    <w:rsid w:val="00F2538F"/>
    <w:rsid w:val="00F2758A"/>
    <w:rsid w:val="00F37579"/>
    <w:rsid w:val="00F50D22"/>
    <w:rsid w:val="00F6349D"/>
    <w:rsid w:val="00F803D4"/>
    <w:rsid w:val="00F8795E"/>
    <w:rsid w:val="00F911B0"/>
    <w:rsid w:val="00FA4DC2"/>
    <w:rsid w:val="00FB253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8EA2D-E9BA-4021-91C2-40D33C5B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087"/>
  </w:style>
  <w:style w:type="paragraph" w:styleId="berschrift1">
    <w:name w:val="heading 1"/>
    <w:basedOn w:val="Standard"/>
    <w:next w:val="Standard"/>
    <w:link w:val="berschrift1Zchn"/>
    <w:uiPriority w:val="9"/>
    <w:qFormat/>
    <w:rsid w:val="0069208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2087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208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208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208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208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208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208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208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0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5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5CF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link w:val="KeinLeerraumZchn"/>
    <w:uiPriority w:val="1"/>
    <w:qFormat/>
    <w:rsid w:val="00692087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2087"/>
    <w:rPr>
      <w:smallCaps/>
      <w:spacing w:val="5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92087"/>
  </w:style>
  <w:style w:type="table" w:styleId="Tabellenraster">
    <w:name w:val="Table Grid"/>
    <w:basedOn w:val="NormaleTabelle"/>
    <w:uiPriority w:val="59"/>
    <w:rsid w:val="00DA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92087"/>
    <w:rPr>
      <w:smallCaps/>
      <w:spacing w:val="5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2087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2087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2087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2087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2087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2087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2087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92087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9208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92087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208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2087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692087"/>
    <w:rPr>
      <w:b/>
      <w:color w:val="C0504D" w:themeColor="accent2"/>
    </w:rPr>
  </w:style>
  <w:style w:type="character" w:styleId="Hervorhebung">
    <w:name w:val="Emphasis"/>
    <w:uiPriority w:val="20"/>
    <w:qFormat/>
    <w:rsid w:val="00692087"/>
    <w:rPr>
      <w:b/>
      <w:i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69208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692087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920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2087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692087"/>
    <w:rPr>
      <w:i/>
    </w:rPr>
  </w:style>
  <w:style w:type="character" w:styleId="IntensiveHervorhebung">
    <w:name w:val="Intense Emphasis"/>
    <w:uiPriority w:val="21"/>
    <w:qFormat/>
    <w:rsid w:val="00692087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692087"/>
    <w:rPr>
      <w:b/>
    </w:rPr>
  </w:style>
  <w:style w:type="character" w:styleId="IntensiverVerweis">
    <w:name w:val="Intense Reference"/>
    <w:uiPriority w:val="32"/>
    <w:qFormat/>
    <w:rsid w:val="00692087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6920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2087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3A6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AC5"/>
  </w:style>
  <w:style w:type="paragraph" w:styleId="Fuzeile">
    <w:name w:val="footer"/>
    <w:basedOn w:val="Standard"/>
    <w:link w:val="FuzeileZchn"/>
    <w:uiPriority w:val="99"/>
    <w:unhideWhenUsed/>
    <w:rsid w:val="003A6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A6AC5"/>
  </w:style>
  <w:style w:type="table" w:customStyle="1" w:styleId="Tabellenraster1">
    <w:name w:val="Tabellenraster1"/>
    <w:basedOn w:val="NormaleTabelle"/>
    <w:next w:val="Tabellenraster"/>
    <w:uiPriority w:val="59"/>
    <w:rsid w:val="00C132B0"/>
    <w:pPr>
      <w:spacing w:after="0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842DC0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42DC0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2018-05-16T00:00:00</PublishDate>
  <Abstract>Konzept und Kostenaufstellung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67D952-E1D9-4BDB-8787-5D998854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 statt Abbruch</vt:lpstr>
    </vt:vector>
  </TitlesOfParts>
  <Company>Carl-Miele-Berufskolleg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 statt Abbruch</dc:title>
  <dc:subject>Ein Projekt zur Vermeidung von Ausbildungsabbrüchen am Carl-Miele-Berufskolleg</dc:subject>
  <dc:creator>Arbeitsgruppe Ausbildung</dc:creator>
  <cp:lastModifiedBy>Stüker</cp:lastModifiedBy>
  <cp:revision>2</cp:revision>
  <cp:lastPrinted>2019-08-19T10:01:00Z</cp:lastPrinted>
  <dcterms:created xsi:type="dcterms:W3CDTF">2019-12-10T10:39:00Z</dcterms:created>
  <dcterms:modified xsi:type="dcterms:W3CDTF">2019-12-10T10:39:00Z</dcterms:modified>
</cp:coreProperties>
</file>